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77" w:rsidRPr="0026126A" w:rsidRDefault="00161D77" w:rsidP="00D22D08">
      <w:pPr>
        <w:jc w:val="center"/>
        <w:outlineLvl w:val="0"/>
        <w:rPr>
          <w:b/>
          <w:sz w:val="28"/>
        </w:rPr>
      </w:pPr>
      <w:bookmarkStart w:id="0" w:name="_GoBack"/>
      <w:bookmarkEnd w:id="0"/>
      <w:r w:rsidRPr="0026126A">
        <w:rPr>
          <w:b/>
          <w:sz w:val="28"/>
        </w:rPr>
        <w:t>Diversity and International Education Committee Meeting</w:t>
      </w:r>
    </w:p>
    <w:p w:rsidR="00161D77" w:rsidRPr="0026126A" w:rsidRDefault="00161D77" w:rsidP="00161D77">
      <w:pPr>
        <w:jc w:val="center"/>
        <w:rPr>
          <w:b/>
          <w:sz w:val="28"/>
        </w:rPr>
      </w:pPr>
      <w:r w:rsidRPr="0026126A">
        <w:rPr>
          <w:b/>
          <w:sz w:val="28"/>
        </w:rPr>
        <w:t xml:space="preserve">Friday, </w:t>
      </w:r>
      <w:r w:rsidR="00D51DA5">
        <w:rPr>
          <w:b/>
          <w:sz w:val="28"/>
        </w:rPr>
        <w:t>Novem</w:t>
      </w:r>
      <w:r w:rsidR="0026126A" w:rsidRPr="0026126A">
        <w:rPr>
          <w:b/>
          <w:sz w:val="28"/>
        </w:rPr>
        <w:t>ber</w:t>
      </w:r>
      <w:r w:rsidR="00802BFF" w:rsidRPr="0026126A">
        <w:rPr>
          <w:b/>
          <w:sz w:val="28"/>
        </w:rPr>
        <w:t xml:space="preserve"> </w:t>
      </w:r>
      <w:r w:rsidR="00D51DA5">
        <w:rPr>
          <w:b/>
          <w:sz w:val="28"/>
        </w:rPr>
        <w:t>3</w:t>
      </w:r>
      <w:r w:rsidR="00CB2930" w:rsidRPr="0026126A">
        <w:rPr>
          <w:b/>
          <w:sz w:val="28"/>
        </w:rPr>
        <w:t>, 2017</w:t>
      </w:r>
    </w:p>
    <w:p w:rsidR="00161D77" w:rsidRPr="0026126A" w:rsidRDefault="00161D77" w:rsidP="00161D77">
      <w:pPr>
        <w:jc w:val="center"/>
        <w:rPr>
          <w:b/>
          <w:sz w:val="28"/>
        </w:rPr>
      </w:pPr>
      <w:r w:rsidRPr="0026126A">
        <w:rPr>
          <w:b/>
          <w:sz w:val="28"/>
        </w:rPr>
        <w:t>11:15 am - 12:30 pm</w:t>
      </w:r>
    </w:p>
    <w:p w:rsidR="00161D77" w:rsidRPr="0026126A" w:rsidRDefault="00CB2930" w:rsidP="00161D77">
      <w:pPr>
        <w:jc w:val="center"/>
        <w:rPr>
          <w:b/>
          <w:sz w:val="28"/>
        </w:rPr>
      </w:pPr>
      <w:r w:rsidRPr="0026126A">
        <w:rPr>
          <w:b/>
          <w:sz w:val="28"/>
        </w:rPr>
        <w:t>Room K</w:t>
      </w:r>
      <w:r w:rsidR="00D11844" w:rsidRPr="0026126A">
        <w:rPr>
          <w:b/>
          <w:sz w:val="28"/>
        </w:rPr>
        <w:t>2-106</w:t>
      </w:r>
      <w:r w:rsidR="00161D77" w:rsidRPr="0026126A">
        <w:rPr>
          <w:b/>
          <w:sz w:val="28"/>
        </w:rPr>
        <w:t xml:space="preserve"> Conference Room</w:t>
      </w:r>
    </w:p>
    <w:p w:rsidR="00161D77" w:rsidRDefault="00845B57" w:rsidP="00161D77">
      <w:pPr>
        <w:jc w:val="center"/>
        <w:rPr>
          <w:b/>
          <w:sz w:val="28"/>
        </w:rPr>
      </w:pPr>
      <w:r>
        <w:rPr>
          <w:b/>
          <w:sz w:val="28"/>
        </w:rPr>
        <w:t>Meeting Minutes</w:t>
      </w:r>
    </w:p>
    <w:p w:rsidR="00845B57" w:rsidRDefault="00845B57" w:rsidP="00161D77">
      <w:pPr>
        <w:jc w:val="center"/>
        <w:rPr>
          <w:b/>
          <w:sz w:val="28"/>
        </w:rPr>
      </w:pPr>
    </w:p>
    <w:p w:rsidR="00845B57" w:rsidRPr="00845B57" w:rsidRDefault="00845B57" w:rsidP="00D22D08">
      <w:pPr>
        <w:outlineLvl w:val="0"/>
        <w:rPr>
          <w:b/>
        </w:rPr>
      </w:pPr>
      <w:r w:rsidRPr="00845B57">
        <w:rPr>
          <w:b/>
        </w:rPr>
        <w:t>The meeting was called to order at 11:15 a.m.</w:t>
      </w:r>
    </w:p>
    <w:p w:rsidR="00845B57" w:rsidRPr="00845B57" w:rsidRDefault="00845B57" w:rsidP="00845B57">
      <w:pPr>
        <w:rPr>
          <w:b/>
        </w:rPr>
      </w:pPr>
    </w:p>
    <w:p w:rsidR="00845B57" w:rsidRPr="00845B57" w:rsidRDefault="00845B57" w:rsidP="00845B57">
      <w:pPr>
        <w:rPr>
          <w:b/>
        </w:rPr>
      </w:pPr>
      <w:r w:rsidRPr="00845B57">
        <w:rPr>
          <w:b/>
        </w:rPr>
        <w:t xml:space="preserve">Members Present:  A. Arancibia, A. Koch, J. </w:t>
      </w:r>
      <w:proofErr w:type="spellStart"/>
      <w:r w:rsidRPr="00845B57">
        <w:rPr>
          <w:b/>
        </w:rPr>
        <w:t>Gamial</w:t>
      </w:r>
      <w:proofErr w:type="spellEnd"/>
      <w:r w:rsidRPr="00845B57">
        <w:rPr>
          <w:b/>
        </w:rPr>
        <w:t xml:space="preserve">, J. Patacsil, J. Calanog, A. Mata, T. Hubbard, A. </w:t>
      </w:r>
      <w:proofErr w:type="spellStart"/>
      <w:r w:rsidRPr="00845B57">
        <w:rPr>
          <w:b/>
        </w:rPr>
        <w:t>Bermates</w:t>
      </w:r>
      <w:proofErr w:type="spellEnd"/>
    </w:p>
    <w:p w:rsidR="00845B57" w:rsidRPr="00845B57" w:rsidRDefault="00845B57" w:rsidP="00845B57">
      <w:pPr>
        <w:rPr>
          <w:b/>
        </w:rPr>
      </w:pPr>
    </w:p>
    <w:p w:rsidR="00845B57" w:rsidRPr="00845B57" w:rsidRDefault="00845B57" w:rsidP="00D22D08">
      <w:pPr>
        <w:outlineLvl w:val="0"/>
        <w:rPr>
          <w:b/>
        </w:rPr>
      </w:pPr>
      <w:r w:rsidRPr="00845B57">
        <w:rPr>
          <w:b/>
        </w:rPr>
        <w:t>Guests Present:  S. Nguyen, C. Padilla</w:t>
      </w:r>
    </w:p>
    <w:p w:rsidR="00845B57" w:rsidRPr="00845B57" w:rsidRDefault="00845B57" w:rsidP="00845B57">
      <w:pPr>
        <w:rPr>
          <w:b/>
        </w:rPr>
      </w:pPr>
    </w:p>
    <w:p w:rsidR="00845B57" w:rsidRPr="00845B57" w:rsidRDefault="00845B57" w:rsidP="00D22D08">
      <w:pPr>
        <w:outlineLvl w:val="0"/>
        <w:rPr>
          <w:b/>
        </w:rPr>
      </w:pPr>
      <w:r w:rsidRPr="00845B57">
        <w:rPr>
          <w:b/>
        </w:rPr>
        <w:t>The meeting agenda was approved.  MSC:  A. Koch/J. Patacsil</w:t>
      </w:r>
    </w:p>
    <w:p w:rsidR="00845B57" w:rsidRDefault="00845B57" w:rsidP="00845B57">
      <w:pPr>
        <w:rPr>
          <w:b/>
        </w:rPr>
      </w:pPr>
    </w:p>
    <w:p w:rsidR="00845B57" w:rsidRPr="00845B57" w:rsidRDefault="00845B57" w:rsidP="00D22D08">
      <w:pPr>
        <w:outlineLvl w:val="0"/>
        <w:rPr>
          <w:b/>
        </w:rPr>
      </w:pPr>
      <w:r w:rsidRPr="00845B57">
        <w:rPr>
          <w:b/>
        </w:rPr>
        <w:t>The Minutes of October 6, 2017, were approved with corrections.  MSC:  A. Koch/A. Mata</w:t>
      </w:r>
    </w:p>
    <w:p w:rsidR="00845B57" w:rsidRPr="00845B57" w:rsidRDefault="00845B57" w:rsidP="00845B57">
      <w:pPr>
        <w:rPr>
          <w:b/>
        </w:rPr>
      </w:pPr>
    </w:p>
    <w:p w:rsidR="0026126A" w:rsidRPr="00845B57" w:rsidRDefault="0026126A" w:rsidP="00161D77">
      <w:pPr>
        <w:jc w:val="center"/>
        <w:rPr>
          <w:b/>
        </w:rPr>
      </w:pPr>
    </w:p>
    <w:p w:rsidR="0026126A" w:rsidRPr="00845B57" w:rsidRDefault="0026126A" w:rsidP="00D22D08">
      <w:pPr>
        <w:pStyle w:val="ListParagraph"/>
        <w:outlineLvl w:val="0"/>
        <w:rPr>
          <w:rFonts w:ascii="Bell MT" w:hAnsi="Bell MT"/>
          <w:b/>
          <w:bCs/>
        </w:rPr>
      </w:pPr>
      <w:r w:rsidRPr="00845B57">
        <w:rPr>
          <w:rFonts w:ascii="Bell MT" w:hAnsi="Bell MT"/>
          <w:b/>
          <w:bCs/>
          <w:u w:val="single"/>
        </w:rPr>
        <w:t xml:space="preserve">New </w:t>
      </w:r>
      <w:r w:rsidR="00A34C2B" w:rsidRPr="00845B57">
        <w:rPr>
          <w:rFonts w:ascii="Bell MT" w:hAnsi="Bell MT"/>
          <w:b/>
          <w:bCs/>
          <w:u w:val="single"/>
        </w:rPr>
        <w:t>Business</w:t>
      </w:r>
      <w:r w:rsidRPr="00845B57">
        <w:rPr>
          <w:rFonts w:ascii="Bell MT" w:hAnsi="Bell MT"/>
          <w:b/>
          <w:bCs/>
        </w:rPr>
        <w:t>:</w:t>
      </w:r>
    </w:p>
    <w:p w:rsidR="0026126A" w:rsidRPr="00845B57" w:rsidRDefault="0026126A" w:rsidP="0026126A">
      <w:pPr>
        <w:pStyle w:val="ListParagraph"/>
        <w:rPr>
          <w:rFonts w:ascii="Bell MT" w:hAnsi="Bell MT"/>
          <w:b/>
          <w:bCs/>
        </w:rPr>
      </w:pPr>
    </w:p>
    <w:p w:rsidR="00A34C2B" w:rsidRPr="00E55524" w:rsidRDefault="00A34C2B" w:rsidP="00A83F68">
      <w:pPr>
        <w:pStyle w:val="ListParagraph"/>
        <w:numPr>
          <w:ilvl w:val="0"/>
          <w:numId w:val="8"/>
        </w:numPr>
        <w:rPr>
          <w:rFonts w:ascii="Bell MT" w:hAnsi="Bell MT"/>
          <w:b/>
          <w:bCs/>
          <w:u w:val="single"/>
        </w:rPr>
      </w:pPr>
      <w:r w:rsidRPr="00E55524">
        <w:rPr>
          <w:rFonts w:ascii="Bell MT" w:hAnsi="Bell MT"/>
          <w:b/>
          <w:bCs/>
          <w:u w:val="single"/>
        </w:rPr>
        <w:t>DIEC Goals for 2017-2018</w:t>
      </w:r>
    </w:p>
    <w:p w:rsidR="00A83F68" w:rsidRPr="00845B57" w:rsidRDefault="00A83F68" w:rsidP="00A83F68">
      <w:pPr>
        <w:pStyle w:val="ListParagraph"/>
        <w:ind w:left="1440"/>
        <w:rPr>
          <w:rFonts w:ascii="Bell MT" w:hAnsi="Bell MT"/>
          <w:b/>
          <w:bCs/>
        </w:rPr>
      </w:pPr>
      <w:r w:rsidRPr="00845B57">
        <w:rPr>
          <w:rFonts w:ascii="Bell MT" w:hAnsi="Bell MT"/>
          <w:b/>
          <w:bCs/>
        </w:rPr>
        <w:t>The committee discussed the Diversity Plan and the goals outlined in the plan.  The discussion included which items would be the focus for the spring 2018 term.</w:t>
      </w:r>
    </w:p>
    <w:p w:rsidR="00A83F68" w:rsidRPr="00845B57" w:rsidRDefault="00A83F68" w:rsidP="00A83F68">
      <w:pPr>
        <w:pStyle w:val="ListParagraph"/>
        <w:ind w:left="1440"/>
        <w:rPr>
          <w:rFonts w:ascii="Bell MT" w:hAnsi="Bell MT"/>
          <w:b/>
          <w:bCs/>
        </w:rPr>
      </w:pPr>
    </w:p>
    <w:p w:rsidR="00963ECB" w:rsidRPr="00E55524" w:rsidRDefault="00963ECB" w:rsidP="00963ECB">
      <w:pPr>
        <w:pStyle w:val="ListParagraph"/>
        <w:numPr>
          <w:ilvl w:val="0"/>
          <w:numId w:val="8"/>
        </w:numPr>
        <w:rPr>
          <w:rFonts w:ascii="Bell MT" w:eastAsia="Times New Roman" w:hAnsi="Bell MT" w:cs="Times New Roman"/>
          <w:b/>
          <w:color w:val="000000"/>
          <w:u w:val="single"/>
        </w:rPr>
      </w:pPr>
      <w:r w:rsidRPr="00E55524">
        <w:rPr>
          <w:rFonts w:ascii="Bell MT" w:eastAsia="Times New Roman" w:hAnsi="Bell MT" w:cs="Times New Roman"/>
          <w:b/>
          <w:color w:val="000000"/>
          <w:u w:val="single"/>
        </w:rPr>
        <w:t>CEC Report</w:t>
      </w:r>
    </w:p>
    <w:p w:rsidR="00963ECB" w:rsidRPr="00845B57" w:rsidRDefault="00A83F68" w:rsidP="00963ECB">
      <w:pPr>
        <w:pStyle w:val="ListParagraph"/>
        <w:ind w:left="1440"/>
        <w:rPr>
          <w:rFonts w:ascii="Bell MT" w:eastAsia="Times New Roman" w:hAnsi="Bell MT" w:cs="Times New Roman"/>
          <w:b/>
          <w:color w:val="000000"/>
        </w:rPr>
      </w:pPr>
      <w:r w:rsidRPr="00845B57">
        <w:rPr>
          <w:rFonts w:ascii="Bell MT" w:eastAsia="Times New Roman" w:hAnsi="Bell MT" w:cs="Times New Roman"/>
          <w:b/>
          <w:color w:val="000000"/>
        </w:rPr>
        <w:t xml:space="preserve">The committee discussed the upcoming report to CEC.  The focus of the report will be the </w:t>
      </w:r>
      <w:r w:rsidR="00845B57">
        <w:rPr>
          <w:rFonts w:ascii="Bell MT" w:eastAsia="Times New Roman" w:hAnsi="Bell MT" w:cs="Times New Roman"/>
          <w:b/>
          <w:color w:val="000000"/>
        </w:rPr>
        <w:t>need for campus funding for a Diversity Center and Safe Space Center</w:t>
      </w:r>
      <w:r w:rsidR="00087CFE">
        <w:rPr>
          <w:rFonts w:ascii="Bell MT" w:eastAsia="Times New Roman" w:hAnsi="Bell MT" w:cs="Times New Roman"/>
          <w:b/>
          <w:color w:val="000000"/>
        </w:rPr>
        <w:t xml:space="preserve"> as well as </w:t>
      </w:r>
      <w:r w:rsidR="00E55524">
        <w:rPr>
          <w:rFonts w:ascii="Bell MT" w:eastAsia="Times New Roman" w:hAnsi="Bell MT" w:cs="Times New Roman"/>
          <w:b/>
          <w:color w:val="000000"/>
        </w:rPr>
        <w:t>increased LGBTQX visibility on campus</w:t>
      </w:r>
      <w:r w:rsidR="00845B57">
        <w:rPr>
          <w:rFonts w:ascii="Bell MT" w:eastAsia="Times New Roman" w:hAnsi="Bell MT" w:cs="Times New Roman"/>
          <w:b/>
          <w:color w:val="000000"/>
        </w:rPr>
        <w:t xml:space="preserve">.  The </w:t>
      </w:r>
      <w:r w:rsidR="00087CFE">
        <w:rPr>
          <w:rFonts w:ascii="Bell MT" w:eastAsia="Times New Roman" w:hAnsi="Bell MT" w:cs="Times New Roman"/>
          <w:b/>
          <w:color w:val="000000"/>
        </w:rPr>
        <w:t xml:space="preserve">written proposal will be </w:t>
      </w:r>
      <w:r w:rsidR="00845B57">
        <w:rPr>
          <w:rFonts w:ascii="Bell MT" w:eastAsia="Times New Roman" w:hAnsi="Bell MT" w:cs="Times New Roman"/>
          <w:b/>
          <w:color w:val="000000"/>
        </w:rPr>
        <w:t xml:space="preserve">sent to Briele Warren in the President’s Office prior </w:t>
      </w:r>
      <w:r w:rsidR="00087CFE">
        <w:rPr>
          <w:rFonts w:ascii="Bell MT" w:eastAsia="Times New Roman" w:hAnsi="Bell MT" w:cs="Times New Roman"/>
          <w:b/>
          <w:color w:val="000000"/>
        </w:rPr>
        <w:t>to the CEC meeting.  Laura Gonzalez will send the documentation and Adrian Arancibia will follow-up.  The Diversity Center and Safe Space Center addresses goals 2 and 4 in the Diversity Plan.</w:t>
      </w:r>
    </w:p>
    <w:p w:rsidR="00A83F68" w:rsidRPr="00845B57" w:rsidRDefault="00A83F68" w:rsidP="00963ECB">
      <w:pPr>
        <w:pStyle w:val="ListParagraph"/>
        <w:ind w:left="1440"/>
        <w:rPr>
          <w:rFonts w:ascii="Bell MT" w:eastAsia="Times New Roman" w:hAnsi="Bell MT" w:cs="Times New Roman"/>
          <w:b/>
          <w:color w:val="000000"/>
        </w:rPr>
      </w:pPr>
    </w:p>
    <w:p w:rsidR="00D51DA5" w:rsidRPr="002C0FFC" w:rsidRDefault="00D51DA5" w:rsidP="00D51DA5">
      <w:pPr>
        <w:pStyle w:val="ListParagraph"/>
        <w:numPr>
          <w:ilvl w:val="0"/>
          <w:numId w:val="8"/>
        </w:numPr>
        <w:rPr>
          <w:rFonts w:ascii="Helvetica" w:eastAsia="Times New Roman" w:hAnsi="Helvetica" w:cs="Times New Roman"/>
          <w:color w:val="000000"/>
          <w:u w:val="single"/>
        </w:rPr>
      </w:pPr>
      <w:r w:rsidRPr="002C0FFC">
        <w:rPr>
          <w:rFonts w:ascii="Bell MT" w:eastAsia="Times New Roman" w:hAnsi="Bell MT" w:cs="Times New Roman"/>
          <w:b/>
          <w:bCs/>
          <w:color w:val="000000"/>
          <w:u w:val="single"/>
        </w:rPr>
        <w:t>Black History Month Activities</w:t>
      </w:r>
    </w:p>
    <w:p w:rsidR="00D51DA5" w:rsidRDefault="00E55524" w:rsidP="00D51DA5">
      <w:pPr>
        <w:pStyle w:val="ListParagraph"/>
        <w:ind w:left="1440"/>
        <w:rPr>
          <w:rFonts w:ascii="Bell MT" w:eastAsia="Times New Roman" w:hAnsi="Bell MT" w:cs="Times New Roman"/>
          <w:b/>
          <w:bCs/>
          <w:color w:val="000000"/>
        </w:rPr>
      </w:pPr>
      <w:r w:rsidRPr="00E55524">
        <w:rPr>
          <w:rFonts w:ascii="Bell MT" w:eastAsia="Times New Roman" w:hAnsi="Bell MT" w:cs="Times New Roman"/>
          <w:b/>
          <w:bCs/>
          <w:color w:val="000000"/>
        </w:rPr>
        <w:t>The commi</w:t>
      </w:r>
      <w:r>
        <w:rPr>
          <w:rFonts w:ascii="Bell MT" w:eastAsia="Times New Roman" w:hAnsi="Bell MT" w:cs="Times New Roman"/>
          <w:b/>
          <w:bCs/>
          <w:color w:val="000000"/>
        </w:rPr>
        <w:t>ttee discussed possible campus activities for Black History Month.  Possible activities include:  A speaker (Veronica Hughes), Film Showing (I Am Not Your Negro), or a Spoken Word event.</w:t>
      </w:r>
    </w:p>
    <w:p w:rsidR="00E55524" w:rsidRPr="00E55524" w:rsidRDefault="00E55524" w:rsidP="00D51DA5">
      <w:pPr>
        <w:pStyle w:val="ListParagraph"/>
        <w:ind w:left="1440"/>
        <w:rPr>
          <w:rFonts w:ascii="Bell MT" w:eastAsia="Times New Roman" w:hAnsi="Bell MT" w:cs="Times New Roman"/>
          <w:b/>
          <w:bCs/>
          <w:color w:val="000000"/>
        </w:rPr>
      </w:pPr>
    </w:p>
    <w:p w:rsidR="00D51DA5" w:rsidRPr="002C0FFC" w:rsidRDefault="00D51DA5" w:rsidP="00D51DA5">
      <w:pPr>
        <w:pStyle w:val="ListParagraph"/>
        <w:numPr>
          <w:ilvl w:val="0"/>
          <w:numId w:val="8"/>
        </w:numPr>
        <w:rPr>
          <w:rFonts w:ascii="Bell MT" w:eastAsia="Times New Roman" w:hAnsi="Bell MT" w:cs="Times New Roman"/>
          <w:b/>
          <w:bCs/>
          <w:color w:val="000000"/>
          <w:u w:val="single"/>
        </w:rPr>
      </w:pPr>
      <w:r w:rsidRPr="002C0FFC">
        <w:rPr>
          <w:rFonts w:ascii="Bell MT" w:eastAsia="Times New Roman" w:hAnsi="Bell MT" w:cs="Times New Roman"/>
          <w:b/>
          <w:bCs/>
          <w:color w:val="000000"/>
          <w:u w:val="single"/>
        </w:rPr>
        <w:t>Steve</w:t>
      </w:r>
      <w:r w:rsidR="00E55524" w:rsidRPr="002C0FFC">
        <w:rPr>
          <w:rFonts w:ascii="Bell MT" w:eastAsia="Times New Roman" w:hAnsi="Bell MT" w:cs="Times New Roman"/>
          <w:b/>
          <w:bCs/>
          <w:color w:val="000000"/>
          <w:u w:val="single"/>
        </w:rPr>
        <w:t>n</w:t>
      </w:r>
      <w:r w:rsidRPr="002C0FFC">
        <w:rPr>
          <w:rFonts w:ascii="Bell MT" w:eastAsia="Times New Roman" w:hAnsi="Bell MT" w:cs="Times New Roman"/>
          <w:b/>
          <w:bCs/>
          <w:color w:val="000000"/>
          <w:u w:val="single"/>
        </w:rPr>
        <w:t xml:space="preserve"> Coons Scholarship</w:t>
      </w:r>
    </w:p>
    <w:p w:rsidR="00D51DA5" w:rsidRPr="00E55524" w:rsidRDefault="00E55524" w:rsidP="00E55524">
      <w:pPr>
        <w:ind w:left="1440"/>
        <w:rPr>
          <w:rFonts w:ascii="Bell MT" w:eastAsia="Times New Roman" w:hAnsi="Bell MT" w:cs="Times New Roman"/>
          <w:b/>
          <w:bCs/>
          <w:color w:val="000000"/>
        </w:rPr>
      </w:pPr>
      <w:r w:rsidRPr="00E55524">
        <w:rPr>
          <w:rFonts w:ascii="Bell MT" w:eastAsia="Times New Roman" w:hAnsi="Bell MT" w:cs="Times New Roman"/>
          <w:b/>
          <w:bCs/>
          <w:color w:val="000000"/>
        </w:rPr>
        <w:t xml:space="preserve">T. Hubbard updated the committee on the balance of the Steven Coons scholarship.  </w:t>
      </w:r>
      <w:r w:rsidR="002C0FFC">
        <w:rPr>
          <w:rFonts w:ascii="Bell MT" w:eastAsia="Times New Roman" w:hAnsi="Bell MT" w:cs="Times New Roman"/>
          <w:b/>
          <w:bCs/>
          <w:color w:val="000000"/>
        </w:rPr>
        <w:t>The committee</w:t>
      </w:r>
      <w:r w:rsidRPr="00E55524">
        <w:rPr>
          <w:rFonts w:ascii="Bell MT" w:eastAsia="Times New Roman" w:hAnsi="Bell MT" w:cs="Times New Roman"/>
          <w:b/>
          <w:bCs/>
          <w:color w:val="000000"/>
        </w:rPr>
        <w:t xml:space="preserve"> plan</w:t>
      </w:r>
      <w:r w:rsidR="002C0FFC">
        <w:rPr>
          <w:rFonts w:ascii="Bell MT" w:eastAsia="Times New Roman" w:hAnsi="Bell MT" w:cs="Times New Roman"/>
          <w:b/>
          <w:bCs/>
          <w:color w:val="000000"/>
        </w:rPr>
        <w:t>s</w:t>
      </w:r>
      <w:r w:rsidRPr="00E55524">
        <w:rPr>
          <w:rFonts w:ascii="Bell MT" w:eastAsia="Times New Roman" w:hAnsi="Bell MT" w:cs="Times New Roman"/>
          <w:b/>
          <w:bCs/>
          <w:color w:val="000000"/>
        </w:rPr>
        <w:t xml:space="preserve"> to off</w:t>
      </w:r>
      <w:r w:rsidR="002C0FFC">
        <w:rPr>
          <w:rFonts w:ascii="Bell MT" w:eastAsia="Times New Roman" w:hAnsi="Bell MT" w:cs="Times New Roman"/>
          <w:b/>
          <w:bCs/>
          <w:color w:val="000000"/>
        </w:rPr>
        <w:t>er</w:t>
      </w:r>
      <w:r w:rsidRPr="00E55524">
        <w:rPr>
          <w:rFonts w:ascii="Bell MT" w:eastAsia="Times New Roman" w:hAnsi="Bell MT" w:cs="Times New Roman"/>
          <w:b/>
          <w:bCs/>
          <w:color w:val="000000"/>
        </w:rPr>
        <w:t xml:space="preserve"> two $250 student scholarships in 2018.</w:t>
      </w:r>
    </w:p>
    <w:p w:rsidR="00E55524" w:rsidRPr="00E55524" w:rsidRDefault="00E55524" w:rsidP="00E55524">
      <w:pPr>
        <w:ind w:left="1440"/>
        <w:rPr>
          <w:rFonts w:ascii="Bell MT" w:eastAsia="Times New Roman" w:hAnsi="Bell MT" w:cs="Times New Roman"/>
          <w:b/>
          <w:bCs/>
          <w:color w:val="000000"/>
        </w:rPr>
      </w:pPr>
    </w:p>
    <w:p w:rsidR="00D51DA5" w:rsidRPr="002C0FFC" w:rsidRDefault="00D51DA5" w:rsidP="00D51DA5">
      <w:pPr>
        <w:pStyle w:val="ListParagraph"/>
        <w:numPr>
          <w:ilvl w:val="0"/>
          <w:numId w:val="8"/>
        </w:numPr>
        <w:rPr>
          <w:rFonts w:ascii="Bell MT" w:eastAsia="Times New Roman" w:hAnsi="Bell MT" w:cs="Times New Roman"/>
          <w:b/>
          <w:bCs/>
          <w:color w:val="000000"/>
          <w:u w:val="single"/>
        </w:rPr>
      </w:pPr>
      <w:r w:rsidRPr="002C0FFC">
        <w:rPr>
          <w:rFonts w:ascii="Bell MT" w:eastAsia="Times New Roman" w:hAnsi="Bell MT" w:cs="Times New Roman"/>
          <w:b/>
          <w:bCs/>
          <w:color w:val="000000"/>
          <w:u w:val="single"/>
        </w:rPr>
        <w:t>DIEC Fiduciary Account</w:t>
      </w:r>
    </w:p>
    <w:p w:rsidR="00D51DA5" w:rsidRPr="00E55524" w:rsidRDefault="002C0FFC" w:rsidP="00D22D08">
      <w:pPr>
        <w:ind w:left="1440"/>
        <w:outlineLvl w:val="0"/>
        <w:rPr>
          <w:rFonts w:ascii="Bell MT" w:eastAsia="Times New Roman" w:hAnsi="Bell MT" w:cs="Times New Roman"/>
          <w:b/>
          <w:bCs/>
          <w:color w:val="000000"/>
        </w:rPr>
      </w:pPr>
      <w:r>
        <w:rPr>
          <w:rFonts w:ascii="Bell MT" w:eastAsia="Times New Roman" w:hAnsi="Bell MT" w:cs="Times New Roman"/>
          <w:b/>
          <w:bCs/>
          <w:color w:val="000000"/>
        </w:rPr>
        <w:t>T. Hubbard updated the committee on the balance of the DIEC fiduciary account.</w:t>
      </w:r>
    </w:p>
    <w:p w:rsidR="00D51DA5" w:rsidRPr="00E55524" w:rsidRDefault="00D51DA5" w:rsidP="00A34C2B">
      <w:pPr>
        <w:ind w:left="720"/>
        <w:rPr>
          <w:rFonts w:ascii="Bell MT" w:eastAsia="Times New Roman" w:hAnsi="Bell MT" w:cs="Times New Roman"/>
          <w:b/>
          <w:bCs/>
          <w:color w:val="000000"/>
        </w:rPr>
      </w:pPr>
    </w:p>
    <w:p w:rsidR="002C0FFC" w:rsidRDefault="002C0FFC">
      <w:pPr>
        <w:rPr>
          <w:rFonts w:ascii="Bell MT" w:eastAsia="Times New Roman" w:hAnsi="Bell MT" w:cs="Times New Roman"/>
          <w:b/>
          <w:bCs/>
          <w:color w:val="000000"/>
          <w:u w:val="single"/>
        </w:rPr>
      </w:pPr>
      <w:r>
        <w:rPr>
          <w:rFonts w:ascii="Bell MT" w:eastAsia="Times New Roman" w:hAnsi="Bell MT" w:cs="Times New Roman"/>
          <w:b/>
          <w:bCs/>
          <w:color w:val="000000"/>
          <w:u w:val="single"/>
        </w:rPr>
        <w:br w:type="page"/>
      </w:r>
    </w:p>
    <w:p w:rsidR="00A34C2B" w:rsidRPr="00E55524" w:rsidRDefault="00A34C2B" w:rsidP="00D22D08">
      <w:pPr>
        <w:ind w:left="720"/>
        <w:outlineLvl w:val="0"/>
        <w:rPr>
          <w:rFonts w:ascii="Bell MT" w:eastAsia="Times New Roman" w:hAnsi="Bell MT" w:cs="Times New Roman"/>
          <w:b/>
          <w:bCs/>
          <w:color w:val="000000"/>
        </w:rPr>
      </w:pPr>
      <w:r w:rsidRPr="002C0FFC">
        <w:rPr>
          <w:rFonts w:ascii="Bell MT" w:eastAsia="Times New Roman" w:hAnsi="Bell MT" w:cs="Times New Roman"/>
          <w:b/>
          <w:bCs/>
          <w:color w:val="000000"/>
          <w:u w:val="single"/>
        </w:rPr>
        <w:lastRenderedPageBreak/>
        <w:t>Old Business</w:t>
      </w:r>
      <w:r w:rsidRPr="00E55524">
        <w:rPr>
          <w:rFonts w:ascii="Bell MT" w:eastAsia="Times New Roman" w:hAnsi="Bell MT" w:cs="Times New Roman"/>
          <w:b/>
          <w:bCs/>
          <w:color w:val="000000"/>
        </w:rPr>
        <w:t>:</w:t>
      </w:r>
    </w:p>
    <w:p w:rsidR="00A34C2B" w:rsidRPr="00E55524" w:rsidRDefault="00A34C2B" w:rsidP="00A34C2B">
      <w:pPr>
        <w:ind w:left="720"/>
        <w:rPr>
          <w:rFonts w:ascii="Bell MT" w:eastAsia="Times New Roman" w:hAnsi="Bell MT" w:cs="Times New Roman"/>
          <w:b/>
          <w:bCs/>
          <w:color w:val="000000"/>
        </w:rPr>
      </w:pPr>
    </w:p>
    <w:p w:rsidR="00303CAC" w:rsidRPr="0080117A" w:rsidRDefault="001C0E21" w:rsidP="0080117A">
      <w:pPr>
        <w:pStyle w:val="ListParagraph"/>
        <w:numPr>
          <w:ilvl w:val="0"/>
          <w:numId w:val="1"/>
        </w:numPr>
        <w:rPr>
          <w:rFonts w:ascii="Bell MT" w:eastAsia="Times New Roman" w:hAnsi="Bell MT" w:cs="Times New Roman"/>
          <w:b/>
          <w:bCs/>
          <w:color w:val="000000"/>
          <w:u w:val="single"/>
        </w:rPr>
      </w:pPr>
      <w:r w:rsidRPr="0080117A">
        <w:rPr>
          <w:rFonts w:ascii="Bell MT" w:eastAsia="Times New Roman" w:hAnsi="Bell MT" w:cs="Times New Roman"/>
          <w:b/>
          <w:bCs/>
          <w:color w:val="000000"/>
          <w:u w:val="single"/>
        </w:rPr>
        <w:t>Diver</w:t>
      </w:r>
      <w:r w:rsidR="00D51DA5" w:rsidRPr="0080117A">
        <w:rPr>
          <w:rFonts w:ascii="Bell MT" w:eastAsia="Times New Roman" w:hAnsi="Bell MT" w:cs="Times New Roman"/>
          <w:b/>
          <w:bCs/>
          <w:color w:val="000000"/>
          <w:u w:val="single"/>
        </w:rPr>
        <w:t>s</w:t>
      </w:r>
      <w:r w:rsidRPr="0080117A">
        <w:rPr>
          <w:rFonts w:ascii="Bell MT" w:eastAsia="Times New Roman" w:hAnsi="Bell MT" w:cs="Times New Roman"/>
          <w:b/>
          <w:bCs/>
          <w:color w:val="000000"/>
          <w:u w:val="single"/>
        </w:rPr>
        <w:t>ity and Inclusion Center/Spaces</w:t>
      </w:r>
    </w:p>
    <w:p w:rsidR="002C0FFC" w:rsidRDefault="002C0FFC" w:rsidP="0080117A">
      <w:pPr>
        <w:pStyle w:val="ListParagraph"/>
        <w:ind w:left="1440"/>
        <w:rPr>
          <w:rFonts w:ascii="Bell MT" w:eastAsia="Times New Roman" w:hAnsi="Bell MT" w:cs="Times New Roman"/>
          <w:b/>
          <w:bCs/>
          <w:color w:val="000000"/>
        </w:rPr>
      </w:pPr>
      <w:r>
        <w:rPr>
          <w:rFonts w:ascii="Bell MT" w:eastAsia="Times New Roman" w:hAnsi="Bell MT" w:cs="Times New Roman"/>
          <w:b/>
          <w:bCs/>
          <w:color w:val="000000"/>
        </w:rPr>
        <w:t xml:space="preserve">Laura Gonzalez provided a copy of the proposal that will be presented at CEC next week.  A. </w:t>
      </w:r>
      <w:r w:rsidRPr="002C0FFC">
        <w:rPr>
          <w:rFonts w:ascii="Bell MT" w:eastAsia="Times New Roman" w:hAnsi="Bell MT" w:cs="Times New Roman"/>
          <w:b/>
          <w:bCs/>
          <w:color w:val="000000"/>
        </w:rPr>
        <w:t xml:space="preserve">Arancibia </w:t>
      </w:r>
      <w:r>
        <w:rPr>
          <w:rFonts w:ascii="Bell MT" w:eastAsia="Times New Roman" w:hAnsi="Bell MT" w:cs="Times New Roman"/>
          <w:b/>
          <w:bCs/>
          <w:color w:val="000000"/>
        </w:rPr>
        <w:t>reviewed the proposal with the committee.</w:t>
      </w:r>
    </w:p>
    <w:p w:rsidR="0080117A" w:rsidRPr="002C0FFC" w:rsidRDefault="0080117A" w:rsidP="0080117A">
      <w:pPr>
        <w:pStyle w:val="ListParagraph"/>
        <w:ind w:left="1440"/>
        <w:rPr>
          <w:rFonts w:ascii="Bell MT" w:eastAsia="Times New Roman" w:hAnsi="Bell MT" w:cs="Times New Roman"/>
          <w:b/>
          <w:bCs/>
          <w:color w:val="000000"/>
        </w:rPr>
      </w:pPr>
    </w:p>
    <w:p w:rsidR="00D94855" w:rsidRPr="00BF7747" w:rsidRDefault="00D51DA5" w:rsidP="00BF7747">
      <w:pPr>
        <w:pStyle w:val="ListParagraph"/>
        <w:numPr>
          <w:ilvl w:val="0"/>
          <w:numId w:val="1"/>
        </w:numPr>
        <w:rPr>
          <w:rFonts w:ascii="Bell MT" w:eastAsia="Times New Roman" w:hAnsi="Bell MT" w:cs="Times New Roman"/>
          <w:b/>
          <w:bCs/>
          <w:color w:val="000000"/>
          <w:u w:val="single"/>
        </w:rPr>
      </w:pPr>
      <w:r w:rsidRPr="00BF7747">
        <w:rPr>
          <w:rFonts w:ascii="Bell MT" w:eastAsia="Times New Roman" w:hAnsi="Bell MT" w:cs="Times New Roman"/>
          <w:b/>
          <w:bCs/>
          <w:color w:val="000000"/>
          <w:u w:val="single"/>
        </w:rPr>
        <w:t>NCORE 2018</w:t>
      </w:r>
    </w:p>
    <w:p w:rsidR="0080117A" w:rsidRDefault="00BF7747" w:rsidP="00BF7747">
      <w:pPr>
        <w:pStyle w:val="ListParagraph"/>
        <w:ind w:left="1440"/>
        <w:rPr>
          <w:rFonts w:ascii="Bell MT" w:eastAsia="Times New Roman" w:hAnsi="Bell MT" w:cs="Times New Roman"/>
          <w:b/>
          <w:bCs/>
          <w:color w:val="000000"/>
        </w:rPr>
      </w:pPr>
      <w:r>
        <w:rPr>
          <w:rFonts w:ascii="Bell MT" w:eastAsia="Times New Roman" w:hAnsi="Bell MT" w:cs="Times New Roman"/>
          <w:b/>
          <w:bCs/>
          <w:color w:val="000000"/>
        </w:rPr>
        <w:t xml:space="preserve">The committee discussed funding committee members to attend the NCORE 2018 Diversity conference.  The committee voted to approve travel for up to six people.  Each person will be funded a maximum of $1,500 per person, </w:t>
      </w:r>
    </w:p>
    <w:p w:rsidR="0080117A" w:rsidRPr="005F70CA" w:rsidRDefault="0080117A" w:rsidP="0080117A">
      <w:pPr>
        <w:pStyle w:val="ListParagraph"/>
        <w:spacing w:line="480" w:lineRule="auto"/>
        <w:ind w:left="2160"/>
        <w:rPr>
          <w:rFonts w:ascii="Bell MT" w:eastAsia="Times New Roman" w:hAnsi="Bell MT" w:cs="Times New Roman"/>
          <w:b/>
          <w:bCs/>
          <w:color w:val="000000"/>
          <w:sz w:val="12"/>
        </w:rPr>
      </w:pPr>
    </w:p>
    <w:p w:rsidR="00D51DA5" w:rsidRPr="005F70CA" w:rsidRDefault="00802BFF" w:rsidP="0080117A">
      <w:pPr>
        <w:pStyle w:val="ListParagraph"/>
        <w:numPr>
          <w:ilvl w:val="0"/>
          <w:numId w:val="1"/>
        </w:numPr>
        <w:rPr>
          <w:rFonts w:ascii="Bell MT" w:hAnsi="Bell MT"/>
          <w:b/>
          <w:bCs/>
          <w:u w:val="single"/>
        </w:rPr>
      </w:pPr>
      <w:r w:rsidRPr="005F70CA">
        <w:rPr>
          <w:rFonts w:ascii="Bell MT" w:hAnsi="Bell MT"/>
          <w:b/>
          <w:bCs/>
          <w:u w:val="single"/>
        </w:rPr>
        <w:t>Filipino</w:t>
      </w:r>
      <w:r w:rsidR="00D51DA5" w:rsidRPr="005F70CA">
        <w:rPr>
          <w:rFonts w:ascii="Bell MT" w:hAnsi="Bell MT"/>
          <w:b/>
          <w:bCs/>
          <w:u w:val="single"/>
        </w:rPr>
        <w:t xml:space="preserve"> American History Month </w:t>
      </w:r>
    </w:p>
    <w:p w:rsidR="00163276" w:rsidRDefault="00163276" w:rsidP="002C0FFC">
      <w:pPr>
        <w:pStyle w:val="ListParagraph"/>
        <w:numPr>
          <w:ilvl w:val="1"/>
          <w:numId w:val="10"/>
        </w:numPr>
        <w:rPr>
          <w:rFonts w:ascii="Bell MT" w:hAnsi="Bell MT"/>
          <w:b/>
          <w:bCs/>
        </w:rPr>
      </w:pPr>
      <w:r w:rsidRPr="00845B57">
        <w:rPr>
          <w:rFonts w:ascii="Bell MT" w:hAnsi="Bell MT"/>
          <w:b/>
          <w:bCs/>
        </w:rPr>
        <w:t xml:space="preserve"> </w:t>
      </w:r>
      <w:r w:rsidR="00303CAC" w:rsidRPr="00845B57">
        <w:rPr>
          <w:rFonts w:ascii="Bell MT" w:hAnsi="Bell MT"/>
          <w:b/>
          <w:bCs/>
        </w:rPr>
        <w:t xml:space="preserve">Jason Perez </w:t>
      </w:r>
      <w:r w:rsidR="00D51DA5" w:rsidRPr="00845B57">
        <w:rPr>
          <w:rFonts w:ascii="Bell MT" w:hAnsi="Bell MT"/>
          <w:b/>
          <w:bCs/>
        </w:rPr>
        <w:t>Event/</w:t>
      </w:r>
      <w:proofErr w:type="spellStart"/>
      <w:r w:rsidR="00D51DA5" w:rsidRPr="00845B57">
        <w:rPr>
          <w:rFonts w:ascii="Bell MT" w:hAnsi="Bell MT"/>
          <w:b/>
          <w:bCs/>
        </w:rPr>
        <w:t>Mostless</w:t>
      </w:r>
      <w:proofErr w:type="spellEnd"/>
    </w:p>
    <w:p w:rsidR="005F70CA" w:rsidRDefault="00BE1831" w:rsidP="005F70CA">
      <w:pPr>
        <w:pStyle w:val="ListParagraph"/>
        <w:ind w:left="1800"/>
        <w:rPr>
          <w:rFonts w:ascii="Bell MT" w:hAnsi="Bell MT"/>
          <w:b/>
          <w:bCs/>
        </w:rPr>
      </w:pPr>
      <w:r>
        <w:rPr>
          <w:rFonts w:ascii="Bell MT" w:hAnsi="Bell MT"/>
          <w:b/>
          <w:bCs/>
        </w:rPr>
        <w:t xml:space="preserve">The event was attended by both students and staff.  </w:t>
      </w:r>
      <w:r w:rsidR="005F70CA">
        <w:rPr>
          <w:rFonts w:ascii="Bell MT" w:hAnsi="Bell MT"/>
          <w:b/>
          <w:bCs/>
        </w:rPr>
        <w:t>J. Patacsil reported that the event had 30 people in attendance.</w:t>
      </w:r>
    </w:p>
    <w:p w:rsidR="005F70CA" w:rsidRPr="00845B57" w:rsidRDefault="005F70CA" w:rsidP="005F70CA">
      <w:pPr>
        <w:pStyle w:val="ListParagraph"/>
        <w:ind w:left="1800"/>
        <w:rPr>
          <w:rFonts w:ascii="Bell MT" w:hAnsi="Bell MT"/>
          <w:b/>
          <w:bCs/>
        </w:rPr>
      </w:pPr>
    </w:p>
    <w:p w:rsidR="00D80581" w:rsidRPr="00845B57" w:rsidRDefault="00D80581" w:rsidP="002C0FFC">
      <w:pPr>
        <w:pStyle w:val="ListParagraph"/>
        <w:numPr>
          <w:ilvl w:val="1"/>
          <w:numId w:val="10"/>
        </w:numPr>
        <w:rPr>
          <w:rFonts w:ascii="Bell MT" w:hAnsi="Bell MT"/>
          <w:b/>
          <w:bCs/>
        </w:rPr>
      </w:pPr>
      <w:r w:rsidRPr="00845B57">
        <w:rPr>
          <w:rFonts w:ascii="Bell MT" w:hAnsi="Bell MT"/>
          <w:b/>
          <w:bCs/>
        </w:rPr>
        <w:t>Silent Sacrifices Film &amp; Discussion</w:t>
      </w:r>
    </w:p>
    <w:p w:rsidR="00893657" w:rsidRDefault="00BE1831" w:rsidP="00D22D08">
      <w:pPr>
        <w:ind w:left="1800"/>
        <w:outlineLvl w:val="0"/>
        <w:rPr>
          <w:rFonts w:ascii="Bell MT" w:hAnsi="Bell MT"/>
          <w:b/>
          <w:bCs/>
        </w:rPr>
      </w:pPr>
      <w:r>
        <w:rPr>
          <w:rFonts w:ascii="Bell MT" w:hAnsi="Bell MT"/>
          <w:b/>
          <w:bCs/>
        </w:rPr>
        <w:t xml:space="preserve">The event was attended by students and staff.  </w:t>
      </w:r>
    </w:p>
    <w:p w:rsidR="00BE1831" w:rsidRPr="00845B57" w:rsidRDefault="00BE1831" w:rsidP="005F70CA">
      <w:pPr>
        <w:ind w:left="1800"/>
        <w:rPr>
          <w:rFonts w:ascii="Bell MT" w:hAnsi="Bell MT"/>
          <w:b/>
          <w:bCs/>
        </w:rPr>
      </w:pPr>
    </w:p>
    <w:p w:rsidR="00005631" w:rsidRPr="00BE1831" w:rsidRDefault="00D51DA5" w:rsidP="0080117A">
      <w:pPr>
        <w:pStyle w:val="ListParagraph"/>
        <w:numPr>
          <w:ilvl w:val="0"/>
          <w:numId w:val="1"/>
        </w:numPr>
        <w:rPr>
          <w:rFonts w:ascii="Bell MT" w:hAnsi="Bell MT"/>
          <w:b/>
          <w:bCs/>
          <w:u w:val="single"/>
        </w:rPr>
      </w:pPr>
      <w:r w:rsidRPr="00BE1831">
        <w:rPr>
          <w:rFonts w:ascii="Bell MT" w:hAnsi="Bell MT"/>
          <w:b/>
          <w:bCs/>
          <w:u w:val="single"/>
        </w:rPr>
        <w:t>Diversity Pledge Folders and Posters</w:t>
      </w:r>
    </w:p>
    <w:p w:rsidR="00005631" w:rsidRDefault="00BE1831" w:rsidP="00BE1831">
      <w:pPr>
        <w:pStyle w:val="ListParagraph"/>
        <w:ind w:left="1440"/>
        <w:rPr>
          <w:rFonts w:ascii="Bell MT" w:hAnsi="Bell MT"/>
          <w:b/>
          <w:bCs/>
        </w:rPr>
      </w:pPr>
      <w:r>
        <w:rPr>
          <w:rFonts w:ascii="Bell MT" w:hAnsi="Bell MT"/>
          <w:b/>
          <w:bCs/>
        </w:rPr>
        <w:t>T. Hubbard reported that the District’s CDAC Committee requested folders for their campus Diversity Committee’s.  The District will print the folders and will divide the fee between each campus.  Each campus will pay approximately $200 each.</w:t>
      </w:r>
    </w:p>
    <w:p w:rsidR="00BE1831" w:rsidRPr="00845B57" w:rsidRDefault="00BE1831" w:rsidP="00BE1831">
      <w:pPr>
        <w:pStyle w:val="ListParagraph"/>
        <w:ind w:left="1440"/>
        <w:rPr>
          <w:rFonts w:ascii="Bell MT" w:hAnsi="Bell MT"/>
          <w:b/>
          <w:bCs/>
        </w:rPr>
      </w:pPr>
    </w:p>
    <w:p w:rsidR="00303CAC" w:rsidRPr="00BE1831" w:rsidRDefault="00303CAC" w:rsidP="0080117A">
      <w:pPr>
        <w:pStyle w:val="ListParagraph"/>
        <w:numPr>
          <w:ilvl w:val="0"/>
          <w:numId w:val="1"/>
        </w:numPr>
        <w:rPr>
          <w:rFonts w:ascii="Bell MT" w:hAnsi="Bell MT"/>
          <w:b/>
          <w:bCs/>
          <w:u w:val="single"/>
        </w:rPr>
      </w:pPr>
      <w:r w:rsidRPr="00BE1831">
        <w:rPr>
          <w:rFonts w:ascii="Bell MT" w:hAnsi="Bell MT"/>
          <w:b/>
          <w:bCs/>
          <w:u w:val="single"/>
        </w:rPr>
        <w:t xml:space="preserve">LGTBQX Alliance </w:t>
      </w:r>
      <w:r w:rsidR="00820238" w:rsidRPr="00BE1831">
        <w:rPr>
          <w:rFonts w:ascii="Bell MT" w:hAnsi="Bell MT"/>
          <w:b/>
          <w:bCs/>
          <w:u w:val="single"/>
        </w:rPr>
        <w:t>Update</w:t>
      </w:r>
    </w:p>
    <w:p w:rsidR="00FF1761" w:rsidRPr="00BE1831" w:rsidRDefault="00BE1831" w:rsidP="00BE1831">
      <w:pPr>
        <w:ind w:left="1440"/>
        <w:rPr>
          <w:rFonts w:ascii="Bell MT" w:hAnsi="Bell MT"/>
          <w:b/>
          <w:bCs/>
        </w:rPr>
      </w:pPr>
      <w:r>
        <w:rPr>
          <w:rFonts w:ascii="Bell MT" w:hAnsi="Bell MT"/>
          <w:b/>
          <w:bCs/>
        </w:rPr>
        <w:t xml:space="preserve">Alex Mata provided an update.  The taskforce has been holding regular meetings and there has been a tremendous amount of involvement and support from the students.  A Safe Zone’s training is planned for the Spring 2018 Flex Week activities.  </w:t>
      </w:r>
    </w:p>
    <w:p w:rsidR="00BE1831" w:rsidRPr="00845B57" w:rsidRDefault="00BE1831" w:rsidP="00BE1831">
      <w:pPr>
        <w:pStyle w:val="ListParagraph"/>
        <w:ind w:left="1440"/>
        <w:rPr>
          <w:rFonts w:ascii="Bell MT" w:hAnsi="Bell MT"/>
          <w:b/>
          <w:bCs/>
        </w:rPr>
      </w:pPr>
    </w:p>
    <w:p w:rsidR="00E24A80" w:rsidRPr="00BE1831" w:rsidRDefault="00E24A80" w:rsidP="0080117A">
      <w:pPr>
        <w:pStyle w:val="ListParagraph"/>
        <w:numPr>
          <w:ilvl w:val="0"/>
          <w:numId w:val="1"/>
        </w:numPr>
        <w:rPr>
          <w:rFonts w:ascii="Bell MT" w:hAnsi="Bell MT"/>
          <w:b/>
          <w:bCs/>
          <w:u w:val="single"/>
        </w:rPr>
      </w:pPr>
      <w:r w:rsidRPr="00BE1831">
        <w:rPr>
          <w:rFonts w:ascii="Bell MT" w:hAnsi="Bell MT"/>
          <w:b/>
          <w:bCs/>
          <w:u w:val="single"/>
        </w:rPr>
        <w:t xml:space="preserve">International Education </w:t>
      </w:r>
      <w:r w:rsidR="00D80581" w:rsidRPr="00BE1831">
        <w:rPr>
          <w:rFonts w:ascii="Bell MT" w:hAnsi="Bell MT"/>
          <w:b/>
          <w:bCs/>
          <w:u w:val="single"/>
        </w:rPr>
        <w:t>Task Force</w:t>
      </w:r>
    </w:p>
    <w:p w:rsidR="00BE1831" w:rsidRPr="00845B57" w:rsidRDefault="00BE1831" w:rsidP="00BE1831">
      <w:pPr>
        <w:pStyle w:val="ListParagraph"/>
        <w:ind w:left="1440"/>
        <w:rPr>
          <w:rFonts w:ascii="Bell MT" w:hAnsi="Bell MT"/>
          <w:b/>
          <w:bCs/>
        </w:rPr>
      </w:pPr>
      <w:r>
        <w:rPr>
          <w:rFonts w:ascii="Bell MT" w:hAnsi="Bell MT"/>
          <w:b/>
          <w:bCs/>
        </w:rPr>
        <w:t>J. Patacsil provided an update for campus International Ed Week activities and also provided an update on the progress of Study Abroad.</w:t>
      </w:r>
    </w:p>
    <w:p w:rsidR="00D80581" w:rsidRPr="00845B57" w:rsidRDefault="00D80581" w:rsidP="002C0FFC">
      <w:pPr>
        <w:pStyle w:val="ListParagraph"/>
        <w:numPr>
          <w:ilvl w:val="1"/>
          <w:numId w:val="10"/>
        </w:numPr>
        <w:rPr>
          <w:rFonts w:ascii="Bell MT" w:hAnsi="Bell MT"/>
          <w:b/>
          <w:bCs/>
        </w:rPr>
      </w:pPr>
      <w:r w:rsidRPr="00845B57">
        <w:rPr>
          <w:rFonts w:ascii="Bell MT" w:hAnsi="Bell MT"/>
          <w:b/>
          <w:bCs/>
        </w:rPr>
        <w:t>International Ed Week</w:t>
      </w:r>
    </w:p>
    <w:p w:rsidR="00D80581" w:rsidRPr="00845B57" w:rsidRDefault="00D80581" w:rsidP="002C0FFC">
      <w:pPr>
        <w:pStyle w:val="ListParagraph"/>
        <w:numPr>
          <w:ilvl w:val="1"/>
          <w:numId w:val="10"/>
        </w:numPr>
        <w:rPr>
          <w:rFonts w:ascii="Bell MT" w:hAnsi="Bell MT"/>
          <w:b/>
          <w:bCs/>
        </w:rPr>
      </w:pPr>
      <w:r w:rsidRPr="00845B57">
        <w:rPr>
          <w:rFonts w:ascii="Bell MT" w:hAnsi="Bell MT"/>
          <w:b/>
          <w:bCs/>
        </w:rPr>
        <w:t>SDCCD International Ed Committee</w:t>
      </w:r>
    </w:p>
    <w:p w:rsidR="00E24A80" w:rsidRPr="00845B57" w:rsidRDefault="00E24A80" w:rsidP="00E24A80">
      <w:pPr>
        <w:pStyle w:val="ListParagraph"/>
        <w:rPr>
          <w:rFonts w:ascii="Bell MT" w:hAnsi="Bell MT"/>
          <w:b/>
          <w:bCs/>
        </w:rPr>
      </w:pPr>
    </w:p>
    <w:p w:rsidR="00616262" w:rsidRPr="00BE1831" w:rsidRDefault="00616262" w:rsidP="0080117A">
      <w:pPr>
        <w:pStyle w:val="ListParagraph"/>
        <w:numPr>
          <w:ilvl w:val="0"/>
          <w:numId w:val="1"/>
        </w:numPr>
        <w:rPr>
          <w:rFonts w:ascii="Bell MT" w:hAnsi="Bell MT"/>
          <w:b/>
          <w:bCs/>
          <w:u w:val="single"/>
        </w:rPr>
      </w:pPr>
      <w:r w:rsidRPr="00BE1831">
        <w:rPr>
          <w:rFonts w:ascii="Bell MT" w:hAnsi="Bell MT"/>
          <w:b/>
          <w:bCs/>
          <w:u w:val="single"/>
        </w:rPr>
        <w:t>Announcements /</w:t>
      </w:r>
      <w:r w:rsidR="00C6576C" w:rsidRPr="00BE1831">
        <w:rPr>
          <w:rFonts w:ascii="Bell MT" w:hAnsi="Bell MT"/>
          <w:b/>
          <w:bCs/>
          <w:u w:val="single"/>
        </w:rPr>
        <w:t xml:space="preserve"> </w:t>
      </w:r>
      <w:r w:rsidRPr="00BE1831">
        <w:rPr>
          <w:rFonts w:ascii="Bell MT" w:hAnsi="Bell MT"/>
          <w:b/>
          <w:bCs/>
          <w:u w:val="single"/>
        </w:rPr>
        <w:t>Additional Items</w:t>
      </w:r>
    </w:p>
    <w:p w:rsidR="0040611D" w:rsidRDefault="002C0FFC" w:rsidP="002C0FFC">
      <w:pPr>
        <w:pStyle w:val="ListParagraph"/>
        <w:numPr>
          <w:ilvl w:val="1"/>
          <w:numId w:val="10"/>
        </w:numPr>
        <w:rPr>
          <w:sz w:val="22"/>
          <w:szCs w:val="22"/>
        </w:rPr>
      </w:pPr>
      <w:r w:rsidRPr="00BE1831">
        <w:rPr>
          <w:b/>
          <w:sz w:val="22"/>
          <w:szCs w:val="22"/>
        </w:rPr>
        <w:t>The Miramar College Civil Rights Film Festival:</w:t>
      </w:r>
      <w:r>
        <w:rPr>
          <w:sz w:val="22"/>
          <w:szCs w:val="22"/>
        </w:rPr>
        <w:t xml:space="preserve">  The committee set the date for the film festival.  It will be held on Saturday, April 14, 2018.</w:t>
      </w:r>
    </w:p>
    <w:p w:rsidR="002C0FFC" w:rsidRDefault="002C0FFC" w:rsidP="00BE1831">
      <w:pPr>
        <w:pStyle w:val="ListParagraph"/>
        <w:ind w:left="1800"/>
        <w:rPr>
          <w:sz w:val="22"/>
          <w:szCs w:val="22"/>
        </w:rPr>
      </w:pPr>
    </w:p>
    <w:p w:rsidR="00303CAC" w:rsidRPr="00607F88" w:rsidRDefault="00303CAC" w:rsidP="0040611D">
      <w:pPr>
        <w:pStyle w:val="ListParagraph"/>
        <w:ind w:left="1440"/>
        <w:rPr>
          <w:sz w:val="22"/>
          <w:szCs w:val="22"/>
        </w:rPr>
      </w:pPr>
    </w:p>
    <w:p w:rsidR="0040611D" w:rsidRPr="00616262" w:rsidRDefault="0040611D" w:rsidP="0040611D">
      <w:pPr>
        <w:autoSpaceDE w:val="0"/>
        <w:autoSpaceDN w:val="0"/>
        <w:adjustRightInd w:val="0"/>
        <w:rPr>
          <w:rFonts w:cs="Cambria-Bold"/>
          <w:b/>
          <w:bCs/>
          <w:sz w:val="20"/>
          <w:szCs w:val="20"/>
        </w:rPr>
      </w:pPr>
      <w:r w:rsidRPr="00616262">
        <w:rPr>
          <w:rFonts w:cs="Cambria"/>
          <w:sz w:val="20"/>
          <w:szCs w:val="20"/>
        </w:rPr>
        <w:t xml:space="preserve">* </w:t>
      </w:r>
      <w:r w:rsidRPr="00616262">
        <w:rPr>
          <w:rFonts w:cs="Cambria-Bold"/>
          <w:b/>
          <w:bCs/>
          <w:sz w:val="20"/>
          <w:szCs w:val="20"/>
        </w:rPr>
        <w:t>San Diego Miramar College 2013 – 2019 Strategic</w:t>
      </w:r>
      <w:r w:rsidR="00D80581">
        <w:rPr>
          <w:rFonts w:cs="Cambria-Bold"/>
          <w:b/>
          <w:bCs/>
          <w:sz w:val="20"/>
          <w:szCs w:val="20"/>
        </w:rPr>
        <w:t xml:space="preserve"> </w:t>
      </w:r>
      <w:r w:rsidRPr="00616262">
        <w:rPr>
          <w:rFonts w:cs="Cambria-Bold"/>
          <w:b/>
          <w:bCs/>
          <w:sz w:val="20"/>
          <w:szCs w:val="20"/>
        </w:rPr>
        <w:t>Goals</w:t>
      </w:r>
    </w:p>
    <w:p w:rsidR="0040611D" w:rsidRPr="00616262" w:rsidRDefault="0040611D" w:rsidP="0040611D">
      <w:pPr>
        <w:autoSpaceDE w:val="0"/>
        <w:autoSpaceDN w:val="0"/>
        <w:adjustRightInd w:val="0"/>
        <w:rPr>
          <w:rFonts w:cs="Cambria"/>
          <w:sz w:val="20"/>
          <w:szCs w:val="20"/>
        </w:rPr>
      </w:pPr>
      <w:r w:rsidRPr="00616262">
        <w:rPr>
          <w:rFonts w:cs="Cambria-Bold"/>
          <w:b/>
          <w:bCs/>
          <w:sz w:val="20"/>
          <w:szCs w:val="20"/>
        </w:rPr>
        <w:t xml:space="preserve">Goal 1: </w:t>
      </w:r>
      <w:r w:rsidRPr="00616262">
        <w:rPr>
          <w:rFonts w:cs="Cambria"/>
          <w:sz w:val="20"/>
          <w:szCs w:val="20"/>
        </w:rPr>
        <w:t>Provide educational programs and services that are responsive to change and support student learning and success.</w:t>
      </w:r>
    </w:p>
    <w:p w:rsidR="0040611D" w:rsidRPr="00616262" w:rsidRDefault="0040611D" w:rsidP="0040611D">
      <w:pPr>
        <w:autoSpaceDE w:val="0"/>
        <w:autoSpaceDN w:val="0"/>
        <w:adjustRightInd w:val="0"/>
        <w:rPr>
          <w:rFonts w:cs="Cambria"/>
          <w:sz w:val="20"/>
          <w:szCs w:val="20"/>
        </w:rPr>
      </w:pPr>
      <w:r w:rsidRPr="00616262">
        <w:rPr>
          <w:rFonts w:cs="Cambria-Bold"/>
          <w:b/>
          <w:bCs/>
          <w:sz w:val="20"/>
          <w:szCs w:val="20"/>
        </w:rPr>
        <w:t xml:space="preserve">Goal 2: </w:t>
      </w:r>
      <w:r w:rsidRPr="00616262">
        <w:rPr>
          <w:rFonts w:cs="Cambria"/>
          <w:sz w:val="20"/>
          <w:szCs w:val="20"/>
        </w:rPr>
        <w:t>Deliver educational programs and services in formats and at locations that meet student needs.</w:t>
      </w:r>
    </w:p>
    <w:p w:rsidR="0040611D" w:rsidRPr="00616262" w:rsidRDefault="0040611D" w:rsidP="0040611D">
      <w:pPr>
        <w:autoSpaceDE w:val="0"/>
        <w:autoSpaceDN w:val="0"/>
        <w:adjustRightInd w:val="0"/>
        <w:rPr>
          <w:rFonts w:cs="Cambria"/>
          <w:sz w:val="20"/>
          <w:szCs w:val="20"/>
        </w:rPr>
      </w:pPr>
      <w:r w:rsidRPr="00616262">
        <w:rPr>
          <w:rFonts w:cs="Cambria-Bold"/>
          <w:b/>
          <w:bCs/>
          <w:sz w:val="20"/>
          <w:szCs w:val="20"/>
        </w:rPr>
        <w:t xml:space="preserve">Goal 3: </w:t>
      </w:r>
      <w:r w:rsidRPr="00616262">
        <w:rPr>
          <w:rFonts w:cs="Cambria"/>
          <w:sz w:val="20"/>
          <w:szCs w:val="20"/>
        </w:rPr>
        <w:t>Enhance the college experience for students and the community by providing student‐centered pr</w:t>
      </w:r>
      <w:r w:rsidR="00C37483" w:rsidRPr="00616262">
        <w:rPr>
          <w:rFonts w:cs="Cambria"/>
          <w:sz w:val="20"/>
          <w:szCs w:val="20"/>
        </w:rPr>
        <w:t xml:space="preserve">ograms, services and activities </w:t>
      </w:r>
      <w:r w:rsidRPr="00616262">
        <w:rPr>
          <w:rFonts w:cs="Cambria"/>
          <w:sz w:val="20"/>
          <w:szCs w:val="20"/>
        </w:rPr>
        <w:t>that celebrate diversity and sustainable practices.</w:t>
      </w:r>
    </w:p>
    <w:p w:rsidR="0040611D" w:rsidRPr="00616262" w:rsidRDefault="0040611D" w:rsidP="0040611D">
      <w:pPr>
        <w:autoSpaceDE w:val="0"/>
        <w:autoSpaceDN w:val="0"/>
        <w:adjustRightInd w:val="0"/>
        <w:rPr>
          <w:rFonts w:cs="Cambria"/>
          <w:sz w:val="20"/>
          <w:szCs w:val="20"/>
        </w:rPr>
      </w:pPr>
      <w:r w:rsidRPr="00616262">
        <w:rPr>
          <w:rFonts w:cs="Cambria-Bold"/>
          <w:b/>
          <w:bCs/>
          <w:sz w:val="20"/>
          <w:szCs w:val="20"/>
        </w:rPr>
        <w:t xml:space="preserve">Goal 4: </w:t>
      </w:r>
      <w:r w:rsidRPr="00616262">
        <w:rPr>
          <w:rFonts w:cs="Cambria"/>
          <w:sz w:val="20"/>
          <w:szCs w:val="20"/>
        </w:rPr>
        <w:t>Develop, strengthen and sustain beneficial partnerships with educational institutions, business and industry, and our community.</w:t>
      </w:r>
    </w:p>
    <w:sectPr w:rsidR="0040611D" w:rsidRPr="00616262" w:rsidSect="00845B57">
      <w:headerReference w:type="even" r:id="rId7"/>
      <w:headerReference w:type="default" r:id="rId8"/>
      <w:footerReference w:type="even" r:id="rId9"/>
      <w:footerReference w:type="default" r:id="rId10"/>
      <w:headerReference w:type="first" r:id="rId11"/>
      <w:footerReference w:type="first" r:id="rId12"/>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FE" w:rsidRDefault="001157FE" w:rsidP="00136562">
      <w:r>
        <w:separator/>
      </w:r>
    </w:p>
  </w:endnote>
  <w:endnote w:type="continuationSeparator" w:id="0">
    <w:p w:rsidR="001157FE" w:rsidRDefault="001157FE" w:rsidP="0013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Bold">
    <w:altName w:val="MS Mincho"/>
    <w:panose1 w:val="020B0604020202020204"/>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62" w:rsidRDefault="0013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62" w:rsidRDefault="00136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62" w:rsidRDefault="0013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FE" w:rsidRDefault="001157FE" w:rsidP="00136562">
      <w:r>
        <w:separator/>
      </w:r>
    </w:p>
  </w:footnote>
  <w:footnote w:type="continuationSeparator" w:id="0">
    <w:p w:rsidR="001157FE" w:rsidRDefault="001157FE" w:rsidP="0013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62" w:rsidRDefault="0013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602482"/>
      <w:docPartObj>
        <w:docPartGallery w:val="Watermarks"/>
        <w:docPartUnique/>
      </w:docPartObj>
    </w:sdtPr>
    <w:sdtEndPr/>
    <w:sdtContent>
      <w:p w:rsidR="00136562" w:rsidRDefault="001157FE">
        <w:pPr>
          <w:pStyle w:val="Header"/>
        </w:pPr>
        <w:r>
          <w:rPr>
            <w:noProof/>
            <w:lang w:eastAsia="zh-TW"/>
          </w:rPr>
          <w:pict w14:anchorId="0C634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62" w:rsidRDefault="0013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FE0"/>
    <w:multiLevelType w:val="hybridMultilevel"/>
    <w:tmpl w:val="C7661178"/>
    <w:lvl w:ilvl="0" w:tplc="CC880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81DB4"/>
    <w:multiLevelType w:val="hybridMultilevel"/>
    <w:tmpl w:val="AFB0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B151F"/>
    <w:multiLevelType w:val="hybridMultilevel"/>
    <w:tmpl w:val="24E828C0"/>
    <w:lvl w:ilvl="0" w:tplc="010A2BD6">
      <w:start w:val="1"/>
      <w:numFmt w:val="upperRoman"/>
      <w:lvlText w:val="%1."/>
      <w:lvlJc w:val="left"/>
      <w:pPr>
        <w:ind w:left="1440" w:hanging="720"/>
      </w:pPr>
      <w:rPr>
        <w:rFonts w:ascii="Bell MT" w:hAnsi="Bell MT"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C40F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A6C29E7"/>
    <w:multiLevelType w:val="hybridMultilevel"/>
    <w:tmpl w:val="5BAEA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DB2EFF"/>
    <w:multiLevelType w:val="hybridMultilevel"/>
    <w:tmpl w:val="97B20B60"/>
    <w:lvl w:ilvl="0" w:tplc="836AEB52">
      <w:start w:val="5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BF9AF4B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735325"/>
    <w:multiLevelType w:val="hybridMultilevel"/>
    <w:tmpl w:val="A0F8F752"/>
    <w:lvl w:ilvl="0" w:tplc="DB2A728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56D9C"/>
    <w:multiLevelType w:val="hybridMultilevel"/>
    <w:tmpl w:val="0BBCA108"/>
    <w:lvl w:ilvl="0" w:tplc="8616604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233529"/>
    <w:multiLevelType w:val="hybridMultilevel"/>
    <w:tmpl w:val="DB3C4DDC"/>
    <w:lvl w:ilvl="0" w:tplc="BDE6A6B0">
      <w:start w:val="1"/>
      <w:numFmt w:val="upperRoman"/>
      <w:lvlText w:val="%1."/>
      <w:lvlJc w:val="left"/>
      <w:pPr>
        <w:ind w:left="1440" w:hanging="720"/>
      </w:pPr>
      <w:rPr>
        <w:rFonts w:hint="default"/>
        <w:b/>
      </w:rPr>
    </w:lvl>
    <w:lvl w:ilvl="1" w:tplc="7E5AE984">
      <w:start w:val="1"/>
      <w:numFmt w:val="lowerLetter"/>
      <w:lvlText w:val="%2."/>
      <w:lvlJc w:val="left"/>
      <w:pPr>
        <w:ind w:left="1800" w:hanging="360"/>
      </w:pPr>
      <w:rPr>
        <w:rFonts w:asciiTheme="minorHAnsi" w:hAnsiTheme="minorHAns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77"/>
    <w:rsid w:val="00005631"/>
    <w:rsid w:val="00087CFE"/>
    <w:rsid w:val="001157FE"/>
    <w:rsid w:val="00136562"/>
    <w:rsid w:val="00137311"/>
    <w:rsid w:val="00146EBB"/>
    <w:rsid w:val="00161D77"/>
    <w:rsid w:val="00163276"/>
    <w:rsid w:val="001C0E21"/>
    <w:rsid w:val="001E18DF"/>
    <w:rsid w:val="001F1914"/>
    <w:rsid w:val="0026126A"/>
    <w:rsid w:val="002C0FFC"/>
    <w:rsid w:val="00303CAC"/>
    <w:rsid w:val="00306AFD"/>
    <w:rsid w:val="0036415A"/>
    <w:rsid w:val="003F1915"/>
    <w:rsid w:val="0040611D"/>
    <w:rsid w:val="00453B14"/>
    <w:rsid w:val="00496790"/>
    <w:rsid w:val="004A37C0"/>
    <w:rsid w:val="004B0269"/>
    <w:rsid w:val="004D1325"/>
    <w:rsid w:val="004E259E"/>
    <w:rsid w:val="00583B97"/>
    <w:rsid w:val="005F70CA"/>
    <w:rsid w:val="00607F88"/>
    <w:rsid w:val="00613DF5"/>
    <w:rsid w:val="00616262"/>
    <w:rsid w:val="00660F8B"/>
    <w:rsid w:val="006B4B8F"/>
    <w:rsid w:val="006C1BC7"/>
    <w:rsid w:val="006D6E07"/>
    <w:rsid w:val="007B117D"/>
    <w:rsid w:val="0080117A"/>
    <w:rsid w:val="00802BFF"/>
    <w:rsid w:val="00820238"/>
    <w:rsid w:val="00845B57"/>
    <w:rsid w:val="00887803"/>
    <w:rsid w:val="00893657"/>
    <w:rsid w:val="008C79F6"/>
    <w:rsid w:val="009432F2"/>
    <w:rsid w:val="00963ECB"/>
    <w:rsid w:val="009A3CE0"/>
    <w:rsid w:val="00A07C48"/>
    <w:rsid w:val="00A31463"/>
    <w:rsid w:val="00A34C2B"/>
    <w:rsid w:val="00A566CE"/>
    <w:rsid w:val="00A83F68"/>
    <w:rsid w:val="00B12983"/>
    <w:rsid w:val="00B85563"/>
    <w:rsid w:val="00B93E4C"/>
    <w:rsid w:val="00BA69D1"/>
    <w:rsid w:val="00BE1831"/>
    <w:rsid w:val="00BF7747"/>
    <w:rsid w:val="00C30D62"/>
    <w:rsid w:val="00C37483"/>
    <w:rsid w:val="00C45172"/>
    <w:rsid w:val="00C6576C"/>
    <w:rsid w:val="00C6744D"/>
    <w:rsid w:val="00CB2930"/>
    <w:rsid w:val="00D11844"/>
    <w:rsid w:val="00D22D08"/>
    <w:rsid w:val="00D411BD"/>
    <w:rsid w:val="00D51DA5"/>
    <w:rsid w:val="00D73B0D"/>
    <w:rsid w:val="00D80581"/>
    <w:rsid w:val="00D94855"/>
    <w:rsid w:val="00E24A80"/>
    <w:rsid w:val="00E4677B"/>
    <w:rsid w:val="00E55524"/>
    <w:rsid w:val="00FA7C50"/>
    <w:rsid w:val="00FE23B3"/>
    <w:rsid w:val="00FF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72B0232-C2ED-1A46-A70C-F04BF533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26A"/>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26A"/>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126A"/>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126A"/>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126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26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26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126A"/>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126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77"/>
    <w:pPr>
      <w:ind w:left="720"/>
      <w:contextualSpacing/>
    </w:pPr>
  </w:style>
  <w:style w:type="character" w:customStyle="1" w:styleId="Heading1Char">
    <w:name w:val="Heading 1 Char"/>
    <w:basedOn w:val="DefaultParagraphFont"/>
    <w:link w:val="Heading1"/>
    <w:uiPriority w:val="9"/>
    <w:rsid w:val="002612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2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12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12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12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12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12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12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126A"/>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D51DA5"/>
  </w:style>
  <w:style w:type="paragraph" w:styleId="Header">
    <w:name w:val="header"/>
    <w:basedOn w:val="Normal"/>
    <w:link w:val="HeaderChar"/>
    <w:uiPriority w:val="99"/>
    <w:unhideWhenUsed/>
    <w:rsid w:val="00136562"/>
    <w:pPr>
      <w:tabs>
        <w:tab w:val="center" w:pos="4680"/>
        <w:tab w:val="right" w:pos="9360"/>
      </w:tabs>
    </w:pPr>
  </w:style>
  <w:style w:type="character" w:customStyle="1" w:styleId="HeaderChar">
    <w:name w:val="Header Char"/>
    <w:basedOn w:val="DefaultParagraphFont"/>
    <w:link w:val="Header"/>
    <w:uiPriority w:val="99"/>
    <w:rsid w:val="00136562"/>
  </w:style>
  <w:style w:type="paragraph" w:styleId="Footer">
    <w:name w:val="footer"/>
    <w:basedOn w:val="Normal"/>
    <w:link w:val="FooterChar"/>
    <w:uiPriority w:val="99"/>
    <w:unhideWhenUsed/>
    <w:rsid w:val="00136562"/>
    <w:pPr>
      <w:tabs>
        <w:tab w:val="center" w:pos="4680"/>
        <w:tab w:val="right" w:pos="9360"/>
      </w:tabs>
    </w:pPr>
  </w:style>
  <w:style w:type="character" w:customStyle="1" w:styleId="FooterChar">
    <w:name w:val="Footer Char"/>
    <w:basedOn w:val="DefaultParagraphFont"/>
    <w:link w:val="Footer"/>
    <w:uiPriority w:val="99"/>
    <w:rsid w:val="00136562"/>
  </w:style>
  <w:style w:type="paragraph" w:styleId="NormalWeb">
    <w:name w:val="Normal (Web)"/>
    <w:basedOn w:val="Normal"/>
    <w:uiPriority w:val="99"/>
    <w:semiHidden/>
    <w:unhideWhenUsed/>
    <w:rsid w:val="00D22D0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244">
      <w:bodyDiv w:val="1"/>
      <w:marLeft w:val="0"/>
      <w:marRight w:val="0"/>
      <w:marTop w:val="0"/>
      <w:marBottom w:val="0"/>
      <w:divBdr>
        <w:top w:val="none" w:sz="0" w:space="0" w:color="auto"/>
        <w:left w:val="none" w:sz="0" w:space="0" w:color="auto"/>
        <w:bottom w:val="none" w:sz="0" w:space="0" w:color="auto"/>
        <w:right w:val="none" w:sz="0" w:space="0" w:color="auto"/>
      </w:divBdr>
    </w:div>
    <w:div w:id="162208612">
      <w:bodyDiv w:val="1"/>
      <w:marLeft w:val="0"/>
      <w:marRight w:val="0"/>
      <w:marTop w:val="0"/>
      <w:marBottom w:val="0"/>
      <w:divBdr>
        <w:top w:val="none" w:sz="0" w:space="0" w:color="auto"/>
        <w:left w:val="none" w:sz="0" w:space="0" w:color="auto"/>
        <w:bottom w:val="none" w:sz="0" w:space="0" w:color="auto"/>
        <w:right w:val="none" w:sz="0" w:space="0" w:color="auto"/>
      </w:divBdr>
      <w:divsChild>
        <w:div w:id="1564754228">
          <w:marLeft w:val="0"/>
          <w:marRight w:val="0"/>
          <w:marTop w:val="0"/>
          <w:marBottom w:val="0"/>
          <w:divBdr>
            <w:top w:val="none" w:sz="0" w:space="0" w:color="auto"/>
            <w:left w:val="none" w:sz="0" w:space="0" w:color="auto"/>
            <w:bottom w:val="none" w:sz="0" w:space="0" w:color="auto"/>
            <w:right w:val="none" w:sz="0" w:space="0" w:color="auto"/>
          </w:divBdr>
          <w:divsChild>
            <w:div w:id="1432165257">
              <w:marLeft w:val="0"/>
              <w:marRight w:val="0"/>
              <w:marTop w:val="0"/>
              <w:marBottom w:val="0"/>
              <w:divBdr>
                <w:top w:val="none" w:sz="0" w:space="0" w:color="auto"/>
                <w:left w:val="none" w:sz="0" w:space="0" w:color="auto"/>
                <w:bottom w:val="none" w:sz="0" w:space="0" w:color="auto"/>
                <w:right w:val="none" w:sz="0" w:space="0" w:color="auto"/>
              </w:divBdr>
              <w:divsChild>
                <w:div w:id="393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0997">
      <w:bodyDiv w:val="1"/>
      <w:marLeft w:val="0"/>
      <w:marRight w:val="0"/>
      <w:marTop w:val="0"/>
      <w:marBottom w:val="0"/>
      <w:divBdr>
        <w:top w:val="none" w:sz="0" w:space="0" w:color="auto"/>
        <w:left w:val="none" w:sz="0" w:space="0" w:color="auto"/>
        <w:bottom w:val="none" w:sz="0" w:space="0" w:color="auto"/>
        <w:right w:val="none" w:sz="0" w:space="0" w:color="auto"/>
      </w:divBdr>
      <w:divsChild>
        <w:div w:id="793060112">
          <w:marLeft w:val="0"/>
          <w:marRight w:val="0"/>
          <w:marTop w:val="0"/>
          <w:marBottom w:val="0"/>
          <w:divBdr>
            <w:top w:val="none" w:sz="0" w:space="0" w:color="auto"/>
            <w:left w:val="none" w:sz="0" w:space="0" w:color="auto"/>
            <w:bottom w:val="none" w:sz="0" w:space="0" w:color="auto"/>
            <w:right w:val="none" w:sz="0" w:space="0" w:color="auto"/>
          </w:divBdr>
          <w:divsChild>
            <w:div w:id="371656172">
              <w:marLeft w:val="0"/>
              <w:marRight w:val="0"/>
              <w:marTop w:val="0"/>
              <w:marBottom w:val="0"/>
              <w:divBdr>
                <w:top w:val="none" w:sz="0" w:space="0" w:color="auto"/>
                <w:left w:val="none" w:sz="0" w:space="0" w:color="auto"/>
                <w:bottom w:val="none" w:sz="0" w:space="0" w:color="auto"/>
                <w:right w:val="none" w:sz="0" w:space="0" w:color="auto"/>
              </w:divBdr>
              <w:divsChild>
                <w:div w:id="357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1654">
      <w:bodyDiv w:val="1"/>
      <w:marLeft w:val="0"/>
      <w:marRight w:val="0"/>
      <w:marTop w:val="0"/>
      <w:marBottom w:val="0"/>
      <w:divBdr>
        <w:top w:val="none" w:sz="0" w:space="0" w:color="auto"/>
        <w:left w:val="none" w:sz="0" w:space="0" w:color="auto"/>
        <w:bottom w:val="none" w:sz="0" w:space="0" w:color="auto"/>
        <w:right w:val="none" w:sz="0" w:space="0" w:color="auto"/>
      </w:divBdr>
    </w:div>
    <w:div w:id="908855080">
      <w:bodyDiv w:val="1"/>
      <w:marLeft w:val="0"/>
      <w:marRight w:val="0"/>
      <w:marTop w:val="0"/>
      <w:marBottom w:val="0"/>
      <w:divBdr>
        <w:top w:val="none" w:sz="0" w:space="0" w:color="auto"/>
        <w:left w:val="none" w:sz="0" w:space="0" w:color="auto"/>
        <w:bottom w:val="none" w:sz="0" w:space="0" w:color="auto"/>
        <w:right w:val="none" w:sz="0" w:space="0" w:color="auto"/>
      </w:divBdr>
    </w:div>
    <w:div w:id="1504395580">
      <w:bodyDiv w:val="1"/>
      <w:marLeft w:val="0"/>
      <w:marRight w:val="0"/>
      <w:marTop w:val="0"/>
      <w:marBottom w:val="0"/>
      <w:divBdr>
        <w:top w:val="none" w:sz="0" w:space="0" w:color="auto"/>
        <w:left w:val="none" w:sz="0" w:space="0" w:color="auto"/>
        <w:bottom w:val="none" w:sz="0" w:space="0" w:color="auto"/>
        <w:right w:val="none" w:sz="0" w:space="0" w:color="auto"/>
      </w:divBdr>
    </w:div>
    <w:div w:id="1596938292">
      <w:bodyDiv w:val="1"/>
      <w:marLeft w:val="0"/>
      <w:marRight w:val="0"/>
      <w:marTop w:val="0"/>
      <w:marBottom w:val="0"/>
      <w:divBdr>
        <w:top w:val="none" w:sz="0" w:space="0" w:color="auto"/>
        <w:left w:val="none" w:sz="0" w:space="0" w:color="auto"/>
        <w:bottom w:val="none" w:sz="0" w:space="0" w:color="auto"/>
        <w:right w:val="none" w:sz="0" w:space="0" w:color="auto"/>
      </w:divBdr>
      <w:divsChild>
        <w:div w:id="1750346684">
          <w:marLeft w:val="0"/>
          <w:marRight w:val="0"/>
          <w:marTop w:val="0"/>
          <w:marBottom w:val="0"/>
          <w:divBdr>
            <w:top w:val="none" w:sz="0" w:space="0" w:color="auto"/>
            <w:left w:val="none" w:sz="0" w:space="0" w:color="auto"/>
            <w:bottom w:val="none" w:sz="0" w:space="0" w:color="auto"/>
            <w:right w:val="none" w:sz="0" w:space="0" w:color="auto"/>
          </w:divBdr>
          <w:divsChild>
            <w:div w:id="89855994">
              <w:marLeft w:val="0"/>
              <w:marRight w:val="0"/>
              <w:marTop w:val="0"/>
              <w:marBottom w:val="0"/>
              <w:divBdr>
                <w:top w:val="none" w:sz="0" w:space="0" w:color="auto"/>
                <w:left w:val="none" w:sz="0" w:space="0" w:color="auto"/>
                <w:bottom w:val="none" w:sz="0" w:space="0" w:color="auto"/>
                <w:right w:val="none" w:sz="0" w:space="0" w:color="auto"/>
              </w:divBdr>
              <w:divsChild>
                <w:div w:id="13421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7524">
      <w:bodyDiv w:val="1"/>
      <w:marLeft w:val="0"/>
      <w:marRight w:val="0"/>
      <w:marTop w:val="0"/>
      <w:marBottom w:val="0"/>
      <w:divBdr>
        <w:top w:val="none" w:sz="0" w:space="0" w:color="auto"/>
        <w:left w:val="none" w:sz="0" w:space="0" w:color="auto"/>
        <w:bottom w:val="none" w:sz="0" w:space="0" w:color="auto"/>
        <w:right w:val="none" w:sz="0" w:space="0" w:color="auto"/>
      </w:divBdr>
      <w:divsChild>
        <w:div w:id="2006400806">
          <w:marLeft w:val="1440"/>
          <w:marRight w:val="0"/>
          <w:marTop w:val="0"/>
          <w:marBottom w:val="200"/>
          <w:divBdr>
            <w:top w:val="none" w:sz="0" w:space="0" w:color="auto"/>
            <w:left w:val="none" w:sz="0" w:space="0" w:color="auto"/>
            <w:bottom w:val="none" w:sz="0" w:space="0" w:color="auto"/>
            <w:right w:val="none" w:sz="0" w:space="0" w:color="auto"/>
          </w:divBdr>
        </w:div>
        <w:div w:id="1083650736">
          <w:marLeft w:val="1800"/>
          <w:marRight w:val="0"/>
          <w:marTop w:val="0"/>
          <w:marBottom w:val="200"/>
          <w:divBdr>
            <w:top w:val="none" w:sz="0" w:space="0" w:color="auto"/>
            <w:left w:val="none" w:sz="0" w:space="0" w:color="auto"/>
            <w:bottom w:val="none" w:sz="0" w:space="0" w:color="auto"/>
            <w:right w:val="none" w:sz="0" w:space="0" w:color="auto"/>
          </w:divBdr>
        </w:div>
        <w:div w:id="610402672">
          <w:marLeft w:val="1800"/>
          <w:marRight w:val="0"/>
          <w:marTop w:val="0"/>
          <w:marBottom w:val="200"/>
          <w:divBdr>
            <w:top w:val="none" w:sz="0" w:space="0" w:color="auto"/>
            <w:left w:val="none" w:sz="0" w:space="0" w:color="auto"/>
            <w:bottom w:val="none" w:sz="0" w:space="0" w:color="auto"/>
            <w:right w:val="none" w:sz="0" w:space="0" w:color="auto"/>
          </w:divBdr>
        </w:div>
        <w:div w:id="653072814">
          <w:marLeft w:val="2520"/>
          <w:marRight w:val="0"/>
          <w:marTop w:val="0"/>
          <w:marBottom w:val="200"/>
          <w:divBdr>
            <w:top w:val="none" w:sz="0" w:space="0" w:color="auto"/>
            <w:left w:val="none" w:sz="0" w:space="0" w:color="auto"/>
            <w:bottom w:val="none" w:sz="0" w:space="0" w:color="auto"/>
            <w:right w:val="none" w:sz="0" w:space="0" w:color="auto"/>
          </w:divBdr>
        </w:div>
        <w:div w:id="797920956">
          <w:marLeft w:val="1440"/>
          <w:marRight w:val="0"/>
          <w:marTop w:val="0"/>
          <w:marBottom w:val="200"/>
          <w:divBdr>
            <w:top w:val="none" w:sz="0" w:space="0" w:color="auto"/>
            <w:left w:val="none" w:sz="0" w:space="0" w:color="auto"/>
            <w:bottom w:val="none" w:sz="0" w:space="0" w:color="auto"/>
            <w:right w:val="none" w:sz="0" w:space="0" w:color="auto"/>
          </w:divBdr>
        </w:div>
        <w:div w:id="372119176">
          <w:marLeft w:val="1440"/>
          <w:marRight w:val="0"/>
          <w:marTop w:val="0"/>
          <w:marBottom w:val="200"/>
          <w:divBdr>
            <w:top w:val="none" w:sz="0" w:space="0" w:color="auto"/>
            <w:left w:val="none" w:sz="0" w:space="0" w:color="auto"/>
            <w:bottom w:val="none" w:sz="0" w:space="0" w:color="auto"/>
            <w:right w:val="none" w:sz="0" w:space="0" w:color="auto"/>
          </w:divBdr>
        </w:div>
        <w:div w:id="1740713306">
          <w:marLeft w:val="1440"/>
          <w:marRight w:val="0"/>
          <w:marTop w:val="0"/>
          <w:marBottom w:val="200"/>
          <w:divBdr>
            <w:top w:val="none" w:sz="0" w:space="0" w:color="auto"/>
            <w:left w:val="none" w:sz="0" w:space="0" w:color="auto"/>
            <w:bottom w:val="none" w:sz="0" w:space="0" w:color="auto"/>
            <w:right w:val="none" w:sz="0" w:space="0" w:color="auto"/>
          </w:divBdr>
        </w:div>
        <w:div w:id="1740666480">
          <w:marLeft w:val="1440"/>
          <w:marRight w:val="0"/>
          <w:marTop w:val="0"/>
          <w:marBottom w:val="200"/>
          <w:divBdr>
            <w:top w:val="none" w:sz="0" w:space="0" w:color="auto"/>
            <w:left w:val="none" w:sz="0" w:space="0" w:color="auto"/>
            <w:bottom w:val="none" w:sz="0" w:space="0" w:color="auto"/>
            <w:right w:val="none" w:sz="0" w:space="0" w:color="auto"/>
          </w:divBdr>
        </w:div>
        <w:div w:id="1206989413">
          <w:marLeft w:val="1440"/>
          <w:marRight w:val="0"/>
          <w:marTop w:val="0"/>
          <w:marBottom w:val="200"/>
          <w:divBdr>
            <w:top w:val="none" w:sz="0" w:space="0" w:color="auto"/>
            <w:left w:val="none" w:sz="0" w:space="0" w:color="auto"/>
            <w:bottom w:val="none" w:sz="0" w:space="0" w:color="auto"/>
            <w:right w:val="none" w:sz="0" w:space="0" w:color="auto"/>
          </w:divBdr>
        </w:div>
      </w:divsChild>
    </w:div>
    <w:div w:id="1710182080">
      <w:bodyDiv w:val="1"/>
      <w:marLeft w:val="0"/>
      <w:marRight w:val="0"/>
      <w:marTop w:val="0"/>
      <w:marBottom w:val="0"/>
      <w:divBdr>
        <w:top w:val="none" w:sz="0" w:space="0" w:color="auto"/>
        <w:left w:val="none" w:sz="0" w:space="0" w:color="auto"/>
        <w:bottom w:val="none" w:sz="0" w:space="0" w:color="auto"/>
        <w:right w:val="none" w:sz="0" w:space="0" w:color="auto"/>
      </w:divBdr>
      <w:divsChild>
        <w:div w:id="2003314415">
          <w:marLeft w:val="720"/>
          <w:marRight w:val="0"/>
          <w:marTop w:val="0"/>
          <w:marBottom w:val="0"/>
          <w:divBdr>
            <w:top w:val="none" w:sz="0" w:space="0" w:color="auto"/>
            <w:left w:val="none" w:sz="0" w:space="0" w:color="auto"/>
            <w:bottom w:val="none" w:sz="0" w:space="0" w:color="auto"/>
            <w:right w:val="none" w:sz="0" w:space="0" w:color="auto"/>
          </w:divBdr>
        </w:div>
        <w:div w:id="675107978">
          <w:marLeft w:val="720"/>
          <w:marRight w:val="0"/>
          <w:marTop w:val="0"/>
          <w:marBottom w:val="0"/>
          <w:divBdr>
            <w:top w:val="none" w:sz="0" w:space="0" w:color="auto"/>
            <w:left w:val="none" w:sz="0" w:space="0" w:color="auto"/>
            <w:bottom w:val="none" w:sz="0" w:space="0" w:color="auto"/>
            <w:right w:val="none" w:sz="0" w:space="0" w:color="auto"/>
          </w:divBdr>
        </w:div>
        <w:div w:id="1701658721">
          <w:marLeft w:val="720"/>
          <w:marRight w:val="0"/>
          <w:marTop w:val="0"/>
          <w:marBottom w:val="0"/>
          <w:divBdr>
            <w:top w:val="none" w:sz="0" w:space="0" w:color="auto"/>
            <w:left w:val="none" w:sz="0" w:space="0" w:color="auto"/>
            <w:bottom w:val="none" w:sz="0" w:space="0" w:color="auto"/>
            <w:right w:val="none" w:sz="0" w:space="0" w:color="auto"/>
          </w:divBdr>
        </w:div>
        <w:div w:id="1813399733">
          <w:marLeft w:val="720"/>
          <w:marRight w:val="0"/>
          <w:marTop w:val="0"/>
          <w:marBottom w:val="0"/>
          <w:divBdr>
            <w:top w:val="none" w:sz="0" w:space="0" w:color="auto"/>
            <w:left w:val="none" w:sz="0" w:space="0" w:color="auto"/>
            <w:bottom w:val="none" w:sz="0" w:space="0" w:color="auto"/>
            <w:right w:val="none" w:sz="0" w:space="0" w:color="auto"/>
          </w:divBdr>
        </w:div>
      </w:divsChild>
    </w:div>
    <w:div w:id="1717973979">
      <w:bodyDiv w:val="1"/>
      <w:marLeft w:val="0"/>
      <w:marRight w:val="0"/>
      <w:marTop w:val="0"/>
      <w:marBottom w:val="0"/>
      <w:divBdr>
        <w:top w:val="none" w:sz="0" w:space="0" w:color="auto"/>
        <w:left w:val="none" w:sz="0" w:space="0" w:color="auto"/>
        <w:bottom w:val="none" w:sz="0" w:space="0" w:color="auto"/>
        <w:right w:val="none" w:sz="0" w:space="0" w:color="auto"/>
      </w:divBdr>
      <w:divsChild>
        <w:div w:id="718673660">
          <w:marLeft w:val="720"/>
          <w:marRight w:val="0"/>
          <w:marTop w:val="0"/>
          <w:marBottom w:val="200"/>
          <w:divBdr>
            <w:top w:val="none" w:sz="0" w:space="0" w:color="auto"/>
            <w:left w:val="none" w:sz="0" w:space="0" w:color="auto"/>
            <w:bottom w:val="none" w:sz="0" w:space="0" w:color="auto"/>
            <w:right w:val="none" w:sz="0" w:space="0" w:color="auto"/>
          </w:divBdr>
        </w:div>
        <w:div w:id="1227688047">
          <w:marLeft w:val="720"/>
          <w:marRight w:val="0"/>
          <w:marTop w:val="0"/>
          <w:marBottom w:val="200"/>
          <w:divBdr>
            <w:top w:val="none" w:sz="0" w:space="0" w:color="auto"/>
            <w:left w:val="none" w:sz="0" w:space="0" w:color="auto"/>
            <w:bottom w:val="none" w:sz="0" w:space="0" w:color="auto"/>
            <w:right w:val="none" w:sz="0" w:space="0" w:color="auto"/>
          </w:divBdr>
        </w:div>
        <w:div w:id="543637157">
          <w:marLeft w:val="720"/>
          <w:marRight w:val="0"/>
          <w:marTop w:val="0"/>
          <w:marBottom w:val="200"/>
          <w:divBdr>
            <w:top w:val="none" w:sz="0" w:space="0" w:color="auto"/>
            <w:left w:val="none" w:sz="0" w:space="0" w:color="auto"/>
            <w:bottom w:val="none" w:sz="0" w:space="0" w:color="auto"/>
            <w:right w:val="none" w:sz="0" w:space="0" w:color="auto"/>
          </w:divBdr>
        </w:div>
        <w:div w:id="1621260856">
          <w:marLeft w:val="720"/>
          <w:marRight w:val="0"/>
          <w:marTop w:val="0"/>
          <w:marBottom w:val="200"/>
          <w:divBdr>
            <w:top w:val="none" w:sz="0" w:space="0" w:color="auto"/>
            <w:left w:val="none" w:sz="0" w:space="0" w:color="auto"/>
            <w:bottom w:val="none" w:sz="0" w:space="0" w:color="auto"/>
            <w:right w:val="none" w:sz="0" w:space="0" w:color="auto"/>
          </w:divBdr>
        </w:div>
        <w:div w:id="1842965019">
          <w:marLeft w:val="720"/>
          <w:marRight w:val="0"/>
          <w:marTop w:val="0"/>
          <w:marBottom w:val="200"/>
          <w:divBdr>
            <w:top w:val="none" w:sz="0" w:space="0" w:color="auto"/>
            <w:left w:val="none" w:sz="0" w:space="0" w:color="auto"/>
            <w:bottom w:val="none" w:sz="0" w:space="0" w:color="auto"/>
            <w:right w:val="none" w:sz="0" w:space="0" w:color="auto"/>
          </w:divBdr>
        </w:div>
        <w:div w:id="684670773">
          <w:marLeft w:val="720"/>
          <w:marRight w:val="0"/>
          <w:marTop w:val="0"/>
          <w:marBottom w:val="200"/>
          <w:divBdr>
            <w:top w:val="none" w:sz="0" w:space="0" w:color="auto"/>
            <w:left w:val="none" w:sz="0" w:space="0" w:color="auto"/>
            <w:bottom w:val="none" w:sz="0" w:space="0" w:color="auto"/>
            <w:right w:val="none" w:sz="0" w:space="0" w:color="auto"/>
          </w:divBdr>
        </w:div>
      </w:divsChild>
    </w:div>
    <w:div w:id="1821577853">
      <w:bodyDiv w:val="1"/>
      <w:marLeft w:val="0"/>
      <w:marRight w:val="0"/>
      <w:marTop w:val="0"/>
      <w:marBottom w:val="0"/>
      <w:divBdr>
        <w:top w:val="none" w:sz="0" w:space="0" w:color="auto"/>
        <w:left w:val="none" w:sz="0" w:space="0" w:color="auto"/>
        <w:bottom w:val="none" w:sz="0" w:space="0" w:color="auto"/>
        <w:right w:val="none" w:sz="0" w:space="0" w:color="auto"/>
      </w:divBdr>
      <w:divsChild>
        <w:div w:id="2096589284">
          <w:marLeft w:val="0"/>
          <w:marRight w:val="0"/>
          <w:marTop w:val="0"/>
          <w:marBottom w:val="0"/>
          <w:divBdr>
            <w:top w:val="none" w:sz="0" w:space="0" w:color="auto"/>
            <w:left w:val="none" w:sz="0" w:space="0" w:color="auto"/>
            <w:bottom w:val="none" w:sz="0" w:space="0" w:color="auto"/>
            <w:right w:val="none" w:sz="0" w:space="0" w:color="auto"/>
          </w:divBdr>
          <w:divsChild>
            <w:div w:id="1607883712">
              <w:marLeft w:val="0"/>
              <w:marRight w:val="0"/>
              <w:marTop w:val="0"/>
              <w:marBottom w:val="0"/>
              <w:divBdr>
                <w:top w:val="none" w:sz="0" w:space="0" w:color="auto"/>
                <w:left w:val="none" w:sz="0" w:space="0" w:color="auto"/>
                <w:bottom w:val="none" w:sz="0" w:space="0" w:color="auto"/>
                <w:right w:val="none" w:sz="0" w:space="0" w:color="auto"/>
              </w:divBdr>
              <w:divsChild>
                <w:div w:id="7153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2210">
      <w:bodyDiv w:val="1"/>
      <w:marLeft w:val="0"/>
      <w:marRight w:val="0"/>
      <w:marTop w:val="0"/>
      <w:marBottom w:val="0"/>
      <w:divBdr>
        <w:top w:val="none" w:sz="0" w:space="0" w:color="auto"/>
        <w:left w:val="none" w:sz="0" w:space="0" w:color="auto"/>
        <w:bottom w:val="none" w:sz="0" w:space="0" w:color="auto"/>
        <w:right w:val="none" w:sz="0" w:space="0" w:color="auto"/>
      </w:divBdr>
      <w:divsChild>
        <w:div w:id="1665014313">
          <w:marLeft w:val="720"/>
          <w:marRight w:val="0"/>
          <w:marTop w:val="0"/>
          <w:marBottom w:val="200"/>
          <w:divBdr>
            <w:top w:val="none" w:sz="0" w:space="0" w:color="auto"/>
            <w:left w:val="none" w:sz="0" w:space="0" w:color="auto"/>
            <w:bottom w:val="none" w:sz="0" w:space="0" w:color="auto"/>
            <w:right w:val="none" w:sz="0" w:space="0" w:color="auto"/>
          </w:divBdr>
        </w:div>
        <w:div w:id="730269614">
          <w:marLeft w:val="720"/>
          <w:marRight w:val="0"/>
          <w:marTop w:val="0"/>
          <w:marBottom w:val="200"/>
          <w:divBdr>
            <w:top w:val="none" w:sz="0" w:space="0" w:color="auto"/>
            <w:left w:val="none" w:sz="0" w:space="0" w:color="auto"/>
            <w:bottom w:val="none" w:sz="0" w:space="0" w:color="auto"/>
            <w:right w:val="none" w:sz="0" w:space="0" w:color="auto"/>
          </w:divBdr>
        </w:div>
        <w:div w:id="534004617">
          <w:marLeft w:val="720"/>
          <w:marRight w:val="0"/>
          <w:marTop w:val="0"/>
          <w:marBottom w:val="200"/>
          <w:divBdr>
            <w:top w:val="none" w:sz="0" w:space="0" w:color="auto"/>
            <w:left w:val="none" w:sz="0" w:space="0" w:color="auto"/>
            <w:bottom w:val="none" w:sz="0" w:space="0" w:color="auto"/>
            <w:right w:val="none" w:sz="0" w:space="0" w:color="auto"/>
          </w:divBdr>
        </w:div>
        <w:div w:id="1791238244">
          <w:marLeft w:val="720"/>
          <w:marRight w:val="0"/>
          <w:marTop w:val="0"/>
          <w:marBottom w:val="200"/>
          <w:divBdr>
            <w:top w:val="none" w:sz="0" w:space="0" w:color="auto"/>
            <w:left w:val="none" w:sz="0" w:space="0" w:color="auto"/>
            <w:bottom w:val="none" w:sz="0" w:space="0" w:color="auto"/>
            <w:right w:val="none" w:sz="0" w:space="0" w:color="auto"/>
          </w:divBdr>
        </w:div>
        <w:div w:id="1072581586">
          <w:marLeft w:val="720"/>
          <w:marRight w:val="0"/>
          <w:marTop w:val="0"/>
          <w:marBottom w:val="200"/>
          <w:divBdr>
            <w:top w:val="none" w:sz="0" w:space="0" w:color="auto"/>
            <w:left w:val="none" w:sz="0" w:space="0" w:color="auto"/>
            <w:bottom w:val="none" w:sz="0" w:space="0" w:color="auto"/>
            <w:right w:val="none" w:sz="0" w:space="0" w:color="auto"/>
          </w:divBdr>
        </w:div>
        <w:div w:id="1265921315">
          <w:marLeft w:val="720"/>
          <w:marRight w:val="0"/>
          <w:marTop w:val="0"/>
          <w:marBottom w:val="200"/>
          <w:divBdr>
            <w:top w:val="none" w:sz="0" w:space="0" w:color="auto"/>
            <w:left w:val="none" w:sz="0" w:space="0" w:color="auto"/>
            <w:bottom w:val="none" w:sz="0" w:space="0" w:color="auto"/>
            <w:right w:val="none" w:sz="0" w:space="0" w:color="auto"/>
          </w:divBdr>
        </w:div>
      </w:divsChild>
    </w:div>
    <w:div w:id="2039311302">
      <w:bodyDiv w:val="1"/>
      <w:marLeft w:val="0"/>
      <w:marRight w:val="0"/>
      <w:marTop w:val="0"/>
      <w:marBottom w:val="0"/>
      <w:divBdr>
        <w:top w:val="none" w:sz="0" w:space="0" w:color="auto"/>
        <w:left w:val="none" w:sz="0" w:space="0" w:color="auto"/>
        <w:bottom w:val="none" w:sz="0" w:space="0" w:color="auto"/>
        <w:right w:val="none" w:sz="0" w:space="0" w:color="auto"/>
      </w:divBdr>
      <w:divsChild>
        <w:div w:id="62871820">
          <w:marLeft w:val="1440"/>
          <w:marRight w:val="0"/>
          <w:marTop w:val="0"/>
          <w:marBottom w:val="200"/>
          <w:divBdr>
            <w:top w:val="none" w:sz="0" w:space="0" w:color="auto"/>
            <w:left w:val="none" w:sz="0" w:space="0" w:color="auto"/>
            <w:bottom w:val="none" w:sz="0" w:space="0" w:color="auto"/>
            <w:right w:val="none" w:sz="0" w:space="0" w:color="auto"/>
          </w:divBdr>
        </w:div>
        <w:div w:id="864708875">
          <w:marLeft w:val="1800"/>
          <w:marRight w:val="0"/>
          <w:marTop w:val="0"/>
          <w:marBottom w:val="200"/>
          <w:divBdr>
            <w:top w:val="none" w:sz="0" w:space="0" w:color="auto"/>
            <w:left w:val="none" w:sz="0" w:space="0" w:color="auto"/>
            <w:bottom w:val="none" w:sz="0" w:space="0" w:color="auto"/>
            <w:right w:val="none" w:sz="0" w:space="0" w:color="auto"/>
          </w:divBdr>
        </w:div>
        <w:div w:id="1859854404">
          <w:marLeft w:val="1800"/>
          <w:marRight w:val="0"/>
          <w:marTop w:val="0"/>
          <w:marBottom w:val="200"/>
          <w:divBdr>
            <w:top w:val="none" w:sz="0" w:space="0" w:color="auto"/>
            <w:left w:val="none" w:sz="0" w:space="0" w:color="auto"/>
            <w:bottom w:val="none" w:sz="0" w:space="0" w:color="auto"/>
            <w:right w:val="none" w:sz="0" w:space="0" w:color="auto"/>
          </w:divBdr>
        </w:div>
        <w:div w:id="1466385383">
          <w:marLeft w:val="2520"/>
          <w:marRight w:val="0"/>
          <w:marTop w:val="0"/>
          <w:marBottom w:val="200"/>
          <w:divBdr>
            <w:top w:val="none" w:sz="0" w:space="0" w:color="auto"/>
            <w:left w:val="none" w:sz="0" w:space="0" w:color="auto"/>
            <w:bottom w:val="none" w:sz="0" w:space="0" w:color="auto"/>
            <w:right w:val="none" w:sz="0" w:space="0" w:color="auto"/>
          </w:divBdr>
        </w:div>
        <w:div w:id="383287079">
          <w:marLeft w:val="1440"/>
          <w:marRight w:val="0"/>
          <w:marTop w:val="0"/>
          <w:marBottom w:val="200"/>
          <w:divBdr>
            <w:top w:val="none" w:sz="0" w:space="0" w:color="auto"/>
            <w:left w:val="none" w:sz="0" w:space="0" w:color="auto"/>
            <w:bottom w:val="none" w:sz="0" w:space="0" w:color="auto"/>
            <w:right w:val="none" w:sz="0" w:space="0" w:color="auto"/>
          </w:divBdr>
        </w:div>
        <w:div w:id="866791835">
          <w:marLeft w:val="1440"/>
          <w:marRight w:val="0"/>
          <w:marTop w:val="0"/>
          <w:marBottom w:val="200"/>
          <w:divBdr>
            <w:top w:val="none" w:sz="0" w:space="0" w:color="auto"/>
            <w:left w:val="none" w:sz="0" w:space="0" w:color="auto"/>
            <w:bottom w:val="none" w:sz="0" w:space="0" w:color="auto"/>
            <w:right w:val="none" w:sz="0" w:space="0" w:color="auto"/>
          </w:divBdr>
        </w:div>
        <w:div w:id="627783748">
          <w:marLeft w:val="1440"/>
          <w:marRight w:val="0"/>
          <w:marTop w:val="0"/>
          <w:marBottom w:val="200"/>
          <w:divBdr>
            <w:top w:val="none" w:sz="0" w:space="0" w:color="auto"/>
            <w:left w:val="none" w:sz="0" w:space="0" w:color="auto"/>
            <w:bottom w:val="none" w:sz="0" w:space="0" w:color="auto"/>
            <w:right w:val="none" w:sz="0" w:space="0" w:color="auto"/>
          </w:divBdr>
        </w:div>
        <w:div w:id="402529490">
          <w:marLeft w:val="1440"/>
          <w:marRight w:val="0"/>
          <w:marTop w:val="0"/>
          <w:marBottom w:val="200"/>
          <w:divBdr>
            <w:top w:val="none" w:sz="0" w:space="0" w:color="auto"/>
            <w:left w:val="none" w:sz="0" w:space="0" w:color="auto"/>
            <w:bottom w:val="none" w:sz="0" w:space="0" w:color="auto"/>
            <w:right w:val="none" w:sz="0" w:space="0" w:color="auto"/>
          </w:divBdr>
        </w:div>
        <w:div w:id="707218090">
          <w:marLeft w:val="144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Microsoft Office User</cp:lastModifiedBy>
  <cp:revision>2</cp:revision>
  <cp:lastPrinted>2017-10-31T17:29:00Z</cp:lastPrinted>
  <dcterms:created xsi:type="dcterms:W3CDTF">2018-02-12T02:20:00Z</dcterms:created>
  <dcterms:modified xsi:type="dcterms:W3CDTF">2018-02-12T02:20:00Z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-319326949</vt:i4>
  </property>
  <property fmtid="{D5CDD505-2E9C-101B-9397-08002B2CF9AE}" pid="3" name="_NewReviewCycle">
    <vt:lpwstr/>
  </property>
  <property fmtid="{D5CDD505-2E9C-101B-9397-08002B2CF9AE}" pid="4" name="_EmailSubject">
    <vt:lpwstr>DRAFT DIEC Agenda November 3 2017</vt:lpwstr>
  </property>
  <property fmtid="{D5CDD505-2E9C-101B-9397-08002B2CF9AE}" pid="5" name="_AuthorEmail">
    <vt:lpwstr>jpatacsi@sdccd.edu</vt:lpwstr>
  </property>
  <property fmtid="{D5CDD505-2E9C-101B-9397-08002B2CF9AE}" pid="6" name="_AuthorEmailDisplayName">
    <vt:lpwstr>Judy Patacsil</vt:lpwstr>
  </property>
  <property fmtid="{D5CDD505-2E9C-101B-9397-08002B2CF9AE}" pid="7" name="_PreviousAdHocReviewCycleID">
    <vt:i4>565059276</vt:i4>
  </property>
  <property fmtid="{D5CDD505-2E9C-101B-9397-08002B2CF9AE}" pid="8" name="_ReviewingToolsShownOnce">
    <vt:lpwstr/>
  </property>
</Properties>
</file>