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A367" w14:textId="61C5801B" w:rsidR="002121D4" w:rsidRPr="002121D4" w:rsidRDefault="0D81E6D8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6FF6729">
        <w:rPr>
          <w:rFonts w:ascii="Calibri" w:eastAsia="Times New Roman" w:hAnsi="Calibri" w:cs="Calibri"/>
          <w:b/>
          <w:bCs/>
          <w:sz w:val="28"/>
          <w:szCs w:val="28"/>
        </w:rPr>
        <w:t xml:space="preserve">Technology Committee Meeting </w:t>
      </w:r>
      <w:r w:rsidR="002121D4" w:rsidRPr="46FF6729">
        <w:rPr>
          <w:rFonts w:ascii="Calibri" w:eastAsia="Times New Roman" w:hAnsi="Calibri" w:cs="Calibri"/>
          <w:b/>
          <w:bCs/>
          <w:sz w:val="28"/>
          <w:szCs w:val="28"/>
        </w:rPr>
        <w:t>Agenda</w:t>
      </w:r>
      <w:r w:rsidR="002121D4" w:rsidRPr="46FF6729">
        <w:rPr>
          <w:rFonts w:ascii="Calibri" w:eastAsia="Times New Roman" w:hAnsi="Calibri" w:cs="Calibri"/>
          <w:sz w:val="28"/>
          <w:szCs w:val="28"/>
        </w:rPr>
        <w:t> </w:t>
      </w:r>
    </w:p>
    <w:p w14:paraId="4A3F92B0" w14:textId="77777777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28"/>
          <w:szCs w:val="28"/>
        </w:rPr>
        <w:t>San Diego Miramar College</w:t>
      </w:r>
      <w:r w:rsidRPr="002121D4">
        <w:rPr>
          <w:rFonts w:ascii="Calibri" w:eastAsia="Times New Roman" w:hAnsi="Calibri" w:cs="Calibri"/>
          <w:sz w:val="28"/>
          <w:szCs w:val="28"/>
        </w:rPr>
        <w:t> </w:t>
      </w:r>
    </w:p>
    <w:p w14:paraId="01EC9B6B" w14:textId="474FDA40" w:rsidR="002121D4" w:rsidRDefault="7162D633" w:rsidP="46FF6729">
      <w:pPr>
        <w:spacing w:after="0" w:line="240" w:lineRule="auto"/>
        <w:ind w:left="2160" w:right="2700" w:firstLine="720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371C58A">
        <w:rPr>
          <w:rFonts w:ascii="Calibri" w:eastAsia="Times New Roman" w:hAnsi="Calibri" w:cs="Calibri"/>
          <w:b/>
          <w:bCs/>
          <w:sz w:val="20"/>
          <w:szCs w:val="20"/>
        </w:rPr>
        <w:t xml:space="preserve">Tuesday, </w:t>
      </w:r>
      <w:r w:rsidR="439CD04A" w:rsidRPr="0371C58A">
        <w:rPr>
          <w:rFonts w:ascii="Calibri" w:eastAsia="Times New Roman" w:hAnsi="Calibri" w:cs="Calibri"/>
          <w:b/>
          <w:bCs/>
          <w:sz w:val="20"/>
          <w:szCs w:val="20"/>
        </w:rPr>
        <w:t>February 13</w:t>
      </w:r>
      <w:r w:rsidR="21C0F336" w:rsidRPr="0371C58A">
        <w:rPr>
          <w:rFonts w:ascii="Calibri" w:eastAsia="Times New Roman" w:hAnsi="Calibri" w:cs="Calibri"/>
          <w:b/>
          <w:bCs/>
          <w:sz w:val="20"/>
          <w:szCs w:val="20"/>
          <w:vertAlign w:val="superscript"/>
        </w:rPr>
        <w:t>th</w:t>
      </w:r>
      <w:r w:rsidR="21C0F336" w:rsidRPr="0371C58A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6A9FBF6E" w:rsidRPr="0371C58A">
        <w:rPr>
          <w:rFonts w:ascii="Calibri" w:eastAsia="Times New Roman" w:hAnsi="Calibri" w:cs="Calibri"/>
          <w:b/>
          <w:bCs/>
          <w:sz w:val="20"/>
          <w:szCs w:val="20"/>
        </w:rPr>
        <w:t xml:space="preserve">● </w:t>
      </w:r>
      <w:r w:rsidR="0F87BCB9" w:rsidRPr="0371C58A">
        <w:rPr>
          <w:rFonts w:ascii="Calibri" w:eastAsia="Times New Roman" w:hAnsi="Calibri" w:cs="Calibri"/>
          <w:b/>
          <w:bCs/>
          <w:sz w:val="20"/>
          <w:szCs w:val="20"/>
        </w:rPr>
        <w:t>L-108</w:t>
      </w:r>
      <w:r w:rsidR="776867D7" w:rsidRPr="0371C58A">
        <w:rPr>
          <w:rFonts w:ascii="Calibri" w:eastAsia="Times New Roman" w:hAnsi="Calibri" w:cs="Calibri"/>
          <w:b/>
          <w:bCs/>
          <w:sz w:val="20"/>
          <w:szCs w:val="20"/>
        </w:rPr>
        <w:t>/</w:t>
      </w:r>
      <w:r w:rsidR="301209AF" w:rsidRPr="0371C58A">
        <w:rPr>
          <w:rFonts w:ascii="Calibri" w:eastAsia="Times New Roman" w:hAnsi="Calibri" w:cs="Calibri"/>
          <w:b/>
          <w:bCs/>
          <w:sz w:val="20"/>
          <w:szCs w:val="20"/>
        </w:rPr>
        <w:t>Call-in</w:t>
      </w:r>
      <w:r w:rsidR="6A9FBF6E" w:rsidRPr="0371C58A">
        <w:rPr>
          <w:rFonts w:ascii="Calibri" w:eastAsia="Times New Roman" w:hAnsi="Calibri" w:cs="Calibri"/>
          <w:b/>
          <w:bCs/>
          <w:sz w:val="20"/>
          <w:szCs w:val="20"/>
        </w:rPr>
        <w:t xml:space="preserve"> ● </w:t>
      </w:r>
      <w:r w:rsidR="1883EDD7" w:rsidRPr="0371C58A">
        <w:rPr>
          <w:rFonts w:ascii="Calibri" w:eastAsia="Times New Roman" w:hAnsi="Calibri" w:cs="Calibri"/>
          <w:b/>
          <w:bCs/>
          <w:sz w:val="20"/>
          <w:szCs w:val="20"/>
        </w:rPr>
        <w:t>3:00-4:00 PM</w:t>
      </w:r>
    </w:p>
    <w:p w14:paraId="27C03EE9" w14:textId="147B3F99" w:rsidR="00BE7993" w:rsidRPr="002121D4" w:rsidRDefault="00BE7993" w:rsidP="46FF6729">
      <w:pPr>
        <w:spacing w:after="0" w:line="240" w:lineRule="auto"/>
        <w:ind w:left="2160" w:right="270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Co-Chairs: Kurt Hill, Lisa E. Muñoz</w:t>
      </w:r>
    </w:p>
    <w:p w14:paraId="03EB55D7" w14:textId="0EEF87AE" w:rsidR="002121D4" w:rsidRPr="002121D4" w:rsidRDefault="67FF93EE" w:rsidP="46FF6729">
      <w:pPr>
        <w:spacing w:before="180" w:after="180" w:line="240" w:lineRule="auto"/>
        <w:jc w:val="center"/>
        <w:textAlignment w:val="baseline"/>
        <w:rPr>
          <w:rFonts w:eastAsiaTheme="minorEastAsia"/>
          <w:color w:val="2D3B45"/>
          <w:sz w:val="20"/>
          <w:szCs w:val="20"/>
        </w:rPr>
      </w:pPr>
      <w:r w:rsidRPr="46FF6729">
        <w:rPr>
          <w:rFonts w:eastAsiaTheme="minorEastAsia"/>
          <w:sz w:val="20"/>
          <w:szCs w:val="20"/>
        </w:rPr>
        <w:t xml:space="preserve">Call-in option: </w:t>
      </w:r>
      <w:r w:rsidR="71FFD100" w:rsidRPr="46FF6729">
        <w:rPr>
          <w:rFonts w:eastAsiaTheme="minorEastAsia"/>
          <w:color w:val="2D3B45"/>
          <w:sz w:val="20"/>
          <w:szCs w:val="20"/>
        </w:rPr>
        <w:t>526 847 0071</w:t>
      </w:r>
      <w:r w:rsidR="002121D4">
        <w:br/>
      </w:r>
      <w:r w:rsidR="71FFD100" w:rsidRPr="46FF6729">
        <w:rPr>
          <w:rFonts w:eastAsiaTheme="minorEastAsia"/>
          <w:color w:val="2D3B45"/>
          <w:sz w:val="20"/>
          <w:szCs w:val="20"/>
        </w:rPr>
        <w:t>Passcode: dABd9i</w:t>
      </w:r>
    </w:p>
    <w:p w14:paraId="7648BBCB" w14:textId="5BF39608" w:rsidR="002121D4" w:rsidRPr="002121D4" w:rsidRDefault="6A9FBF6E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4D59D2FA" wp14:editId="2BD18867">
            <wp:extent cx="6562726" cy="104775"/>
            <wp:effectExtent l="0" t="0" r="9525" b="9525"/>
            <wp:docPr id="6" name="Picture 6" descr="C:\Users\mkunst\AppData\Local\Microsoft\Windows\INetCache\Content.MSO\B7254B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010032">
        <w:rPr>
          <w:rFonts w:ascii="Calibri" w:eastAsia="Times New Roman" w:hAnsi="Calibri" w:cs="Calibri"/>
          <w:sz w:val="20"/>
          <w:szCs w:val="20"/>
        </w:rPr>
        <w:t> </w:t>
      </w:r>
    </w:p>
    <w:p w14:paraId="0023A846" w14:textId="4448E686" w:rsidR="63A3557B" w:rsidRDefault="63A3557B" w:rsidP="5614B4AF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614B4A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Members: </w:t>
      </w:r>
      <w:r w:rsidRPr="5614B4AF">
        <w:rPr>
          <w:rFonts w:ascii="Calibri" w:eastAsia="Calibri" w:hAnsi="Calibri" w:cs="Calibri"/>
          <w:color w:val="000000" w:themeColor="text1"/>
          <w:sz w:val="20"/>
          <w:szCs w:val="20"/>
        </w:rPr>
        <w:t>Bell, Boyd, Garces, Halttunen, Hill (co-chair), Joseph, Le, Mehlhoff, Mu</w:t>
      </w:r>
      <w:r w:rsidR="2AD195F8" w:rsidRPr="5614B4AF">
        <w:rPr>
          <w:rFonts w:ascii="Calibri" w:eastAsia="Calibri" w:hAnsi="Calibri" w:cs="Calibri"/>
          <w:color w:val="000000" w:themeColor="text1"/>
          <w:sz w:val="20"/>
          <w:szCs w:val="20"/>
        </w:rPr>
        <w:t>ñ</w:t>
      </w:r>
      <w:r w:rsidRPr="5614B4AF">
        <w:rPr>
          <w:rFonts w:ascii="Calibri" w:eastAsia="Calibri" w:hAnsi="Calibri" w:cs="Calibri"/>
          <w:color w:val="000000" w:themeColor="text1"/>
          <w:sz w:val="20"/>
          <w:szCs w:val="20"/>
        </w:rPr>
        <w:t>oz (co-chair), Pelayo, Viersen, Wildberger, Woods</w:t>
      </w:r>
    </w:p>
    <w:p w14:paraId="37C6D607" w14:textId="16305863" w:rsidR="63A3557B" w:rsidRDefault="63A3557B" w:rsidP="5614B4AF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614B4A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Vacancies:</w:t>
      </w:r>
      <w:r w:rsidRPr="5614B4A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5614B4AF">
        <w:rPr>
          <w:rFonts w:ascii="Calibri" w:eastAsia="Calibri" w:hAnsi="Calibri" w:cs="Calibri"/>
          <w:color w:val="000000" w:themeColor="text1"/>
          <w:sz w:val="20"/>
          <w:szCs w:val="20"/>
        </w:rPr>
        <w:t>None</w:t>
      </w:r>
    </w:p>
    <w:p w14:paraId="77FEDC89" w14:textId="4D099D36" w:rsidR="07010032" w:rsidRDefault="07010032" w:rsidP="5614B4AF">
      <w:pPr>
        <w:spacing w:after="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</w:p>
    <w:p w14:paraId="431D173C" w14:textId="77777777" w:rsidR="002121D4" w:rsidRPr="002121D4" w:rsidRDefault="002121D4" w:rsidP="5614B4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5614B4AF">
        <w:rPr>
          <w:rFonts w:ascii="Calibri" w:eastAsia="Times New Roman" w:hAnsi="Calibri" w:cs="Calibri"/>
          <w:b/>
          <w:bCs/>
          <w:sz w:val="20"/>
          <w:szCs w:val="20"/>
        </w:rPr>
        <w:t>Call to Order</w:t>
      </w:r>
      <w:r w:rsidRPr="5614B4AF">
        <w:rPr>
          <w:rFonts w:ascii="Calibri" w:eastAsia="Times New Roman" w:hAnsi="Calibri" w:cs="Calibri"/>
          <w:sz w:val="20"/>
          <w:szCs w:val="20"/>
        </w:rPr>
        <w:t> </w:t>
      </w:r>
    </w:p>
    <w:p w14:paraId="3DA34D8F" w14:textId="41DD92CF" w:rsidR="002121D4" w:rsidRPr="002121D4" w:rsidRDefault="6A9FBF6E" w:rsidP="5614B4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5614B4AF">
        <w:rPr>
          <w:rFonts w:ascii="Calibri" w:eastAsia="Times New Roman" w:hAnsi="Calibri" w:cs="Calibri"/>
          <w:b/>
          <w:bCs/>
          <w:sz w:val="20"/>
          <w:szCs w:val="20"/>
        </w:rPr>
        <w:t>Approval of Agenda and Minutes</w:t>
      </w:r>
      <w:r w:rsidR="7162D633" w:rsidRPr="5614B4AF">
        <w:rPr>
          <w:rFonts w:ascii="Calibri" w:eastAsia="Times New Roman" w:hAnsi="Calibri" w:cs="Calibri"/>
          <w:sz w:val="20"/>
          <w:szCs w:val="20"/>
        </w:rPr>
        <w:t xml:space="preserve">, </w:t>
      </w:r>
      <w:r w:rsidR="009501A3" w:rsidRPr="5614B4AF">
        <w:rPr>
          <w:rFonts w:ascii="Calibri" w:eastAsia="Times New Roman" w:hAnsi="Calibri" w:cs="Calibri"/>
          <w:sz w:val="20"/>
          <w:szCs w:val="20"/>
        </w:rPr>
        <w:t>11/14</w:t>
      </w:r>
      <w:r w:rsidR="7162D633" w:rsidRPr="5614B4AF">
        <w:rPr>
          <w:rFonts w:ascii="Calibri" w:eastAsia="Times New Roman" w:hAnsi="Calibri" w:cs="Calibri"/>
          <w:sz w:val="20"/>
          <w:szCs w:val="20"/>
        </w:rPr>
        <w:t>.</w:t>
      </w:r>
    </w:p>
    <w:p w14:paraId="354B6B6F" w14:textId="1B3D6F70" w:rsidR="002121D4" w:rsidRPr="002121D4" w:rsidRDefault="2006CA3F" w:rsidP="5614B4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5614B4AF">
        <w:rPr>
          <w:rFonts w:ascii="Calibri" w:eastAsia="Times New Roman" w:hAnsi="Calibri" w:cs="Calibri"/>
          <w:b/>
          <w:bCs/>
          <w:sz w:val="20"/>
          <w:szCs w:val="20"/>
        </w:rPr>
        <w:t>New Business:</w:t>
      </w:r>
      <w:r w:rsidRPr="5614B4AF">
        <w:rPr>
          <w:rFonts w:ascii="Calibri" w:eastAsia="Times New Roman" w:hAnsi="Calibri" w:cs="Calibri"/>
          <w:sz w:val="20"/>
          <w:szCs w:val="20"/>
        </w:rPr>
        <w:t> </w:t>
      </w:r>
    </w:p>
    <w:p w14:paraId="178A6284" w14:textId="786F3952" w:rsidR="002121D4" w:rsidRPr="002121D4" w:rsidRDefault="002121D4" w:rsidP="5614B4AF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tbl>
      <w:tblPr>
        <w:tblW w:w="0" w:type="auto"/>
        <w:tblInd w:w="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161"/>
        <w:gridCol w:w="1530"/>
        <w:gridCol w:w="1804"/>
        <w:gridCol w:w="1192"/>
      </w:tblGrid>
      <w:tr w:rsidR="5614B4AF" w14:paraId="2442970F" w14:textId="77777777" w:rsidTr="009B2CA8">
        <w:trPr>
          <w:trHeight w:val="365"/>
        </w:trPr>
        <w:tc>
          <w:tcPr>
            <w:tcW w:w="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486ECA" w14:textId="6EC5552B" w:rsidR="5614B4AF" w:rsidRDefault="1A20EA17" w:rsidP="0371C58A">
            <w:pPr>
              <w:spacing w:after="0" w:line="240" w:lineRule="auto"/>
              <w:ind w:right="18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3980F" w14:textId="16F21C9D" w:rsidR="5614B4AF" w:rsidRDefault="5614B4AF" w:rsidP="5614B4AF">
            <w:pPr>
              <w:spacing w:after="0" w:line="240" w:lineRule="auto"/>
              <w:ind w:right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14B4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Item</w:t>
            </w:r>
            <w:r w:rsidRPr="5614B4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CF1300" w14:textId="53EBCD82" w:rsidR="5614B4AF" w:rsidRDefault="1A20EA17" w:rsidP="0371C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Strategic</w:t>
            </w:r>
            <w:r w:rsidR="336A0201"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Goal*</w:t>
            </w:r>
            <w:r w:rsidRPr="0371C58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51A0EE" w14:textId="6981DC9C" w:rsidR="5614B4AF" w:rsidRDefault="1A20EA17" w:rsidP="0371C58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Accreditatio</w:t>
            </w:r>
            <w:r w:rsidR="3ACE777E"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</w:t>
            </w:r>
            <w:r w:rsidRPr="0371C58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Standard**</w:t>
            </w:r>
            <w:r w:rsidRPr="0371C58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BC5A73" w14:textId="77777777" w:rsidR="5614B4AF" w:rsidRDefault="5614B4AF" w:rsidP="5614B4AF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14B4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Initiator</w:t>
            </w:r>
            <w:r w:rsidRPr="5614B4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5614B4AF" w14:paraId="33707D67" w14:textId="77777777" w:rsidTr="009B2CA8">
        <w:trPr>
          <w:trHeight w:val="487"/>
        </w:trPr>
        <w:tc>
          <w:tcPr>
            <w:tcW w:w="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D1B3B8" w14:textId="1F9E8876" w:rsidR="5614B4AF" w:rsidRDefault="5614B4AF" w:rsidP="5614B4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5614B4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  <w:r w:rsidRPr="5614B4A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E400CC" w14:textId="6FD26315" w:rsidR="5614B4AF" w:rsidRDefault="5614B4AF" w:rsidP="5614B4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5614B4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Committee Calendar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91CF42" w14:textId="0B74BADE" w:rsidR="5614B4AF" w:rsidRDefault="5614B4AF" w:rsidP="5614B4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032527" w14:textId="4161DAE3" w:rsidR="5614B4AF" w:rsidRDefault="5614B4AF" w:rsidP="5614B4AF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808ACE" w14:textId="44C14762" w:rsidR="5614B4AF" w:rsidRDefault="1A20EA17" w:rsidP="0371C58A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371C58A">
              <w:rPr>
                <w:rFonts w:ascii="Calibri" w:eastAsia="Times New Roman" w:hAnsi="Calibri" w:cs="Calibri"/>
                <w:sz w:val="20"/>
                <w:szCs w:val="20"/>
              </w:rPr>
              <w:t>Hill/Munoz</w:t>
            </w:r>
          </w:p>
        </w:tc>
      </w:tr>
      <w:tr w:rsidR="5614B4AF" w14:paraId="265E8BEE" w14:textId="77777777" w:rsidTr="009B2CA8">
        <w:trPr>
          <w:trHeight w:val="487"/>
        </w:trPr>
        <w:tc>
          <w:tcPr>
            <w:tcW w:w="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13764D" w14:textId="1FE5E1CC" w:rsidR="5614B4AF" w:rsidRDefault="5614B4AF" w:rsidP="5614B4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5614B4AF">
              <w:rPr>
                <w:rFonts w:ascii="Calibri" w:eastAsia="Times New Roman" w:hAnsi="Calibri" w:cs="Calibri"/>
                <w:sz w:val="20"/>
                <w:szCs w:val="20"/>
              </w:rPr>
              <w:t xml:space="preserve">  2</w:t>
            </w:r>
          </w:p>
        </w:tc>
        <w:tc>
          <w:tcPr>
            <w:tcW w:w="4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C42365" w14:textId="5C2A5653" w:rsidR="5614B4AF" w:rsidRDefault="4F330A3F" w:rsidP="0371C58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1A20EA17"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Information: Faculty Technology Liaison</w:t>
            </w:r>
            <w:r w:rsidR="58CEA85B"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E4B2681" w14:textId="555BC322" w:rsidR="5614B4AF" w:rsidRDefault="58CEA85B" w:rsidP="5614B4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371C5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(5 min)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9A3DA1" w14:textId="6F16D35B" w:rsidR="5614B4AF" w:rsidRDefault="7119F0DA" w:rsidP="0371C58A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371C58A">
              <w:rPr>
                <w:rFonts w:ascii="Calibri" w:eastAsia="Times New Roman" w:hAnsi="Calibri" w:cs="Calibri"/>
                <w:sz w:val="20"/>
                <w:szCs w:val="20"/>
              </w:rPr>
              <w:t>I-V</w:t>
            </w:r>
          </w:p>
          <w:p w14:paraId="537BD51B" w14:textId="48EAE692" w:rsidR="5614B4AF" w:rsidRDefault="5614B4AF" w:rsidP="5614B4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680827" w14:textId="5E1E2113" w:rsidR="46EF1DA8" w:rsidRDefault="3A968811" w:rsidP="5614B4AF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371C58A">
              <w:rPr>
                <w:rFonts w:ascii="Calibri" w:eastAsia="Times New Roman" w:hAnsi="Calibri" w:cs="Calibri"/>
                <w:sz w:val="20"/>
                <w:szCs w:val="20"/>
              </w:rPr>
              <w:t>I-IV</w:t>
            </w:r>
          </w:p>
        </w:tc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495706" w14:textId="532C6ADA" w:rsidR="5614B4AF" w:rsidRDefault="1A20EA17" w:rsidP="0371C58A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371C58A">
              <w:rPr>
                <w:rFonts w:ascii="Calibri" w:eastAsia="Times New Roman" w:hAnsi="Calibri" w:cs="Calibri"/>
                <w:sz w:val="20"/>
                <w:szCs w:val="20"/>
              </w:rPr>
              <w:t>L. Munoz</w:t>
            </w:r>
          </w:p>
        </w:tc>
      </w:tr>
    </w:tbl>
    <w:p w14:paraId="0C18FBF5" w14:textId="20CF5087" w:rsidR="002121D4" w:rsidRPr="002121D4" w:rsidRDefault="002121D4" w:rsidP="5614B4AF">
      <w:pPr>
        <w:spacing w:after="0" w:line="240" w:lineRule="auto"/>
        <w:textAlignment w:val="baseline"/>
      </w:pPr>
    </w:p>
    <w:p w14:paraId="38F86711" w14:textId="1ECE3E51" w:rsidR="002121D4" w:rsidRPr="002121D4" w:rsidRDefault="002121D4" w:rsidP="5614B4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5614B4AF">
        <w:rPr>
          <w:rFonts w:ascii="Calibri" w:eastAsia="Times New Roman" w:hAnsi="Calibri" w:cs="Calibri"/>
          <w:b/>
          <w:bCs/>
          <w:sz w:val="20"/>
          <w:szCs w:val="20"/>
        </w:rPr>
        <w:t>Old Business:</w:t>
      </w:r>
      <w:r w:rsidRPr="5614B4AF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150" w:type="dxa"/>
        <w:tblInd w:w="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110"/>
        <w:gridCol w:w="1582"/>
        <w:gridCol w:w="1613"/>
        <w:gridCol w:w="1350"/>
      </w:tblGrid>
      <w:tr w:rsidR="002121D4" w:rsidRPr="002121D4" w14:paraId="1AE9FE30" w14:textId="77777777" w:rsidTr="0371C58A">
        <w:trPr>
          <w:trHeight w:val="48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96C973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BB1C31" w14:textId="16F21C9D" w:rsidR="002121D4" w:rsidRPr="002121D4" w:rsidRDefault="66D580A5" w:rsidP="5614B4AF">
            <w:pPr>
              <w:spacing w:after="0" w:line="240" w:lineRule="auto"/>
              <w:ind w:right="19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14B4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  <w:r w:rsidR="002121D4" w:rsidRPr="5614B4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</w:t>
            </w:r>
            <w:r w:rsidR="002121D4" w:rsidRPr="5614B4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354E5B" w14:textId="77777777" w:rsidR="002121D4" w:rsidRPr="002121D4" w:rsidRDefault="002121D4" w:rsidP="002121D4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Strategic Goal*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0BC8A1" w14:textId="77777777" w:rsidR="002121D4" w:rsidRPr="002121D4" w:rsidRDefault="002121D4" w:rsidP="002121D4">
            <w:pPr>
              <w:spacing w:after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Accreditation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F1CC4F3" w14:textId="77777777" w:rsidR="002121D4" w:rsidRPr="002121D4" w:rsidRDefault="002121D4" w:rsidP="002121D4">
            <w:p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Standard**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BC4683" w14:textId="77777777" w:rsidR="002121D4" w:rsidRPr="002121D4" w:rsidRDefault="002121D4" w:rsidP="002121D4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Initiator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121D4" w:rsidRPr="002121D4" w14:paraId="0DE3C86C" w14:textId="77777777" w:rsidTr="0371C58A">
        <w:trPr>
          <w:trHeight w:val="375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C92ED0" w14:textId="22295DDB" w:rsidR="002121D4" w:rsidRPr="002121D4" w:rsidRDefault="0B5F9A6C" w:rsidP="22D1C899">
            <w:pPr>
              <w:spacing w:after="0" w:line="240" w:lineRule="auto"/>
              <w:ind w:right="18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147482643"/>
            <w:r w:rsidRPr="5614B4AF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79D914F" w:rsidRPr="5614B4A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002CB8" w14:textId="173FAF08" w:rsidR="002121D4" w:rsidRPr="00BE7993" w:rsidRDefault="398044FD" w:rsidP="07010032">
            <w:pPr>
              <w:spacing w:after="0" w:line="240" w:lineRule="auto"/>
              <w:ind w:left="106" w:right="225"/>
              <w:rPr>
                <w:rFonts w:eastAsia="Times New Roman"/>
                <w:b/>
                <w:bCs/>
                <w:sz w:val="20"/>
                <w:szCs w:val="20"/>
              </w:rPr>
            </w:pPr>
            <w:r w:rsidRPr="22D1C899">
              <w:rPr>
                <w:rFonts w:eastAsia="Times New Roman"/>
                <w:b/>
                <w:bCs/>
                <w:sz w:val="20"/>
                <w:szCs w:val="20"/>
              </w:rPr>
              <w:t>Wi-Fi Update (</w:t>
            </w:r>
            <w:r w:rsidR="355B9AF3" w:rsidRPr="22D1C89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22D1C899">
              <w:rPr>
                <w:rFonts w:eastAsia="Times New Roman"/>
                <w:b/>
                <w:bCs/>
                <w:sz w:val="20"/>
                <w:szCs w:val="20"/>
              </w:rPr>
              <w:t xml:space="preserve"> min)</w:t>
            </w:r>
            <w:r w:rsidR="0BC19150" w:rsidRPr="22D1C899">
              <w:rPr>
                <w:rFonts w:eastAsia="Times New Roman"/>
                <w:b/>
                <w:bCs/>
                <w:sz w:val="20"/>
                <w:szCs w:val="20"/>
              </w:rPr>
              <w:t xml:space="preserve"> (Feedback from committee)</w:t>
            </w: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C03CEC" w14:textId="0D2A4CD1" w:rsidR="002121D4" w:rsidRPr="006405BD" w:rsidRDefault="2087807B" w:rsidP="0371C58A">
            <w:pPr>
              <w:spacing w:after="0" w:line="240" w:lineRule="auto"/>
              <w:ind w:right="105" w:firstLine="15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="006405BD" w:rsidRPr="0371C58A">
              <w:rPr>
                <w:rFonts w:eastAsia="Times New Roman"/>
                <w:sz w:val="20"/>
                <w:szCs w:val="20"/>
              </w:rPr>
              <w:t>III, IV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EE1EC5" w14:textId="4186E3AC" w:rsidR="002121D4" w:rsidRPr="007E63EF" w:rsidRDefault="5E65DEF7" w:rsidP="0371C58A">
            <w:pPr>
              <w:tabs>
                <w:tab w:val="left" w:pos="270"/>
                <w:tab w:val="left" w:pos="525"/>
                <w:tab w:val="left" w:pos="1170"/>
              </w:tabs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="006405BD" w:rsidRPr="0371C58A">
              <w:rPr>
                <w:rFonts w:eastAsia="Times New Roman"/>
                <w:sz w:val="20"/>
                <w:szCs w:val="20"/>
              </w:rPr>
              <w:t xml:space="preserve"> 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1F6147" w14:textId="75C2C6A5" w:rsidR="002121D4" w:rsidRPr="00BE7993" w:rsidRDefault="43EB437F" w:rsidP="0371C58A">
            <w:pPr>
              <w:spacing w:after="0" w:line="240" w:lineRule="auto"/>
              <w:ind w:left="-719" w:right="105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 xml:space="preserve">  </w:t>
            </w:r>
            <w:r w:rsidR="00BE7993" w:rsidRPr="0371C58A">
              <w:rPr>
                <w:rFonts w:eastAsia="Times New Roman"/>
                <w:sz w:val="20"/>
                <w:szCs w:val="20"/>
              </w:rPr>
              <w:t>K. Hill</w:t>
            </w:r>
            <w:bookmarkEnd w:id="0"/>
          </w:p>
        </w:tc>
      </w:tr>
      <w:tr w:rsidR="00BE7993" w:rsidRPr="00BE7993" w14:paraId="255C3BD5" w14:textId="77777777" w:rsidTr="0371C58A">
        <w:trPr>
          <w:trHeight w:val="30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A2AD6E" w14:textId="17BF1B83" w:rsidR="07010032" w:rsidRDefault="0998B65A" w:rsidP="22D1C899">
            <w:pPr>
              <w:spacing w:after="0" w:line="240" w:lineRule="auto"/>
              <w:ind w:right="18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5614B4AF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6ED42908" w:rsidRPr="5614B4AF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FE644B" w14:textId="40C08E4F" w:rsidR="07010032" w:rsidRDefault="07010032" w:rsidP="07010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7010032">
              <w:rPr>
                <w:rFonts w:eastAsia="Times New Roman"/>
                <w:sz w:val="20"/>
                <w:szCs w:val="20"/>
              </w:rPr>
              <w:t xml:space="preserve">  </w:t>
            </w:r>
            <w:r w:rsidRPr="07010032">
              <w:rPr>
                <w:rFonts w:eastAsia="Times New Roman"/>
                <w:b/>
                <w:bCs/>
                <w:sz w:val="20"/>
                <w:szCs w:val="20"/>
              </w:rPr>
              <w:t>CAVE Updates (5 minutes)</w:t>
            </w: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8404F9" w14:textId="0F5E7F20" w:rsidR="07010032" w:rsidRDefault="6142F0F7" w:rsidP="07010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2087807B" w:rsidRPr="0371C5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371C58A"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9CFC80" w14:textId="1618261C" w:rsidR="07010032" w:rsidRDefault="6142F0F7" w:rsidP="07010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> III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22A3F7" w14:textId="60E17A2C" w:rsidR="07010032" w:rsidRDefault="6142F0F7" w:rsidP="0371C58A">
            <w:pPr>
              <w:tabs>
                <w:tab w:val="num" w:pos="181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 xml:space="preserve">  C. Pelayo</w:t>
            </w:r>
          </w:p>
        </w:tc>
      </w:tr>
      <w:tr w:rsidR="00BE7993" w:rsidRPr="002121D4" w14:paraId="7E469C84" w14:textId="77777777" w:rsidTr="0371C58A">
        <w:trPr>
          <w:trHeight w:val="54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701472" w14:textId="4DB19B01" w:rsidR="00BE7993" w:rsidRPr="002121D4" w:rsidRDefault="23F50901" w:rsidP="5614B4AF">
            <w:pPr>
              <w:spacing w:after="0" w:line="240" w:lineRule="auto"/>
              <w:ind w:right="18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5614B4A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7084051A" w:rsidRPr="5614B4A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2E04C69C" w:rsidRPr="5614B4AF">
              <w:rPr>
                <w:rFonts w:ascii="Calibri" w:eastAsia="Times New Roman" w:hAnsi="Calibri" w:cs="Calibri"/>
                <w:sz w:val="20"/>
                <w:szCs w:val="20"/>
              </w:rPr>
              <w:t xml:space="preserve"> 5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1BCFB5" w14:textId="03CA312A" w:rsidR="00BE7993" w:rsidRPr="006405BD" w:rsidRDefault="7162D633" w:rsidP="7D64B1F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34098A8A" w:rsidRPr="0371C5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41466EAA" w:rsidRPr="0371C5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34098A8A" w:rsidRPr="0371C58A">
              <w:rPr>
                <w:rFonts w:eastAsia="Times New Roman"/>
                <w:b/>
                <w:bCs/>
                <w:sz w:val="20"/>
                <w:szCs w:val="20"/>
              </w:rPr>
              <w:t>Technology Plan (</w:t>
            </w:r>
            <w:r w:rsidR="009501A3" w:rsidRPr="0371C58A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55E093B4" w:rsidRPr="0371C58A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="34098A8A" w:rsidRPr="0371C58A">
              <w:rPr>
                <w:rFonts w:eastAsia="Times New Roman"/>
                <w:b/>
                <w:bCs/>
                <w:sz w:val="20"/>
                <w:szCs w:val="20"/>
              </w:rPr>
              <w:t xml:space="preserve"> minutes)</w:t>
            </w:r>
            <w:r w:rsidR="6A3FA3DE" w:rsidRPr="0371C58A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14:paraId="120EB0D8" w14:textId="0A44A777" w:rsidR="00BE7993" w:rsidRPr="006405BD" w:rsidRDefault="2553C223" w:rsidP="0701003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7010032">
              <w:rPr>
                <w:rFonts w:eastAsia="Times New Roman"/>
                <w:sz w:val="20"/>
                <w:szCs w:val="20"/>
              </w:rPr>
              <w:t xml:space="preserve">  </w:t>
            </w:r>
            <w:r w:rsidR="00012FA5">
              <w:rPr>
                <w:rFonts w:eastAsia="Times New Roman"/>
                <w:sz w:val="20"/>
                <w:szCs w:val="20"/>
              </w:rPr>
              <w:t>Review</w:t>
            </w:r>
            <w:r w:rsidRPr="07010032">
              <w:rPr>
                <w:rFonts w:eastAsia="Times New Roman"/>
                <w:sz w:val="20"/>
                <w:szCs w:val="20"/>
              </w:rPr>
              <w:t xml:space="preserve"> Process </w:t>
            </w:r>
            <w:r w:rsidR="00012FA5">
              <w:rPr>
                <w:rFonts w:eastAsia="Times New Roman"/>
                <w:sz w:val="20"/>
                <w:szCs w:val="20"/>
              </w:rPr>
              <w:t xml:space="preserve">and Goals </w:t>
            </w:r>
            <w:r w:rsidRPr="07010032">
              <w:rPr>
                <w:rFonts w:eastAsia="Times New Roman"/>
                <w:sz w:val="20"/>
                <w:szCs w:val="20"/>
              </w:rPr>
              <w:t>section</w:t>
            </w:r>
            <w:r w:rsidR="00012FA5">
              <w:rPr>
                <w:rFonts w:eastAsia="Times New Roman"/>
                <w:sz w:val="20"/>
                <w:szCs w:val="20"/>
              </w:rPr>
              <w:t>s</w:t>
            </w:r>
          </w:p>
          <w:p w14:paraId="0CCD50DA" w14:textId="50FF8D8F" w:rsidR="00BE7993" w:rsidRPr="006405BD" w:rsidRDefault="00BE7993" w:rsidP="0701003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A38334" w14:textId="201D52AC" w:rsidR="00BE7993" w:rsidRPr="006405BD" w:rsidRDefault="00BE7993" w:rsidP="0371C58A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> </w:t>
            </w:r>
            <w:r w:rsidR="49172DE0"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="006405BD" w:rsidRPr="0371C58A"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ED2AB9" w14:textId="54186551" w:rsidR="00BE7993" w:rsidRPr="007E63EF" w:rsidRDefault="00BE7993" w:rsidP="0371C58A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> </w:t>
            </w:r>
            <w:r w:rsidR="42125A14" w:rsidRPr="0371C58A">
              <w:rPr>
                <w:rFonts w:eastAsia="Times New Roman"/>
                <w:sz w:val="20"/>
                <w:szCs w:val="20"/>
              </w:rPr>
              <w:t>I, IV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D2075A" w14:textId="558CF344" w:rsidR="007E63EF" w:rsidRDefault="00BE7993" w:rsidP="0371C58A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> </w:t>
            </w:r>
            <w:r w:rsidR="11D77A28"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="006405BD" w:rsidRPr="0371C58A">
              <w:rPr>
                <w:rFonts w:eastAsia="Times New Roman"/>
                <w:sz w:val="20"/>
                <w:szCs w:val="20"/>
              </w:rPr>
              <w:t xml:space="preserve">K. Hill, </w:t>
            </w:r>
          </w:p>
          <w:p w14:paraId="478CC3F6" w14:textId="47B14944" w:rsidR="00BE7993" w:rsidRPr="006405BD" w:rsidRDefault="42125A14" w:rsidP="0371C58A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="163D0E77"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="006405BD" w:rsidRPr="0371C58A">
              <w:rPr>
                <w:rFonts w:eastAsia="Times New Roman"/>
                <w:sz w:val="20"/>
                <w:szCs w:val="20"/>
              </w:rPr>
              <w:t>L.</w:t>
            </w:r>
            <w:r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="006405BD" w:rsidRPr="0371C58A">
              <w:rPr>
                <w:rFonts w:eastAsia="Times New Roman"/>
                <w:sz w:val="20"/>
                <w:szCs w:val="20"/>
              </w:rPr>
              <w:t>Muñoz</w:t>
            </w:r>
          </w:p>
        </w:tc>
      </w:tr>
      <w:tr w:rsidR="001C5F9A" w:rsidRPr="007E63EF" w14:paraId="7A2B9FFA" w14:textId="77777777" w:rsidTr="0371C58A">
        <w:trPr>
          <w:trHeight w:val="30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D37209" w14:textId="1DFBA859" w:rsidR="001C5F9A" w:rsidRPr="001C5F9A" w:rsidRDefault="6AB20D04" w:rsidP="22D1C899">
            <w:pPr>
              <w:spacing w:after="0" w:line="240" w:lineRule="auto"/>
              <w:ind w:right="18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5614B4AF">
              <w:rPr>
                <w:rFonts w:eastAsia="Times New Roman"/>
                <w:sz w:val="20"/>
                <w:szCs w:val="20"/>
              </w:rPr>
              <w:t xml:space="preserve"> </w:t>
            </w:r>
            <w:r w:rsidR="03DAC7FE" w:rsidRPr="5614B4AF">
              <w:rPr>
                <w:rFonts w:eastAsia="Times New Roman"/>
                <w:sz w:val="20"/>
                <w:szCs w:val="20"/>
              </w:rPr>
              <w:t xml:space="preserve"> 6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CAA067" w14:textId="77777777" w:rsidR="001C5F9A" w:rsidRPr="006405BD" w:rsidRDefault="001C5F9A" w:rsidP="00D57131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0701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7010032">
              <w:rPr>
                <w:rFonts w:eastAsiaTheme="minorEastAsia"/>
                <w:b/>
                <w:bCs/>
                <w:sz w:val="20"/>
                <w:szCs w:val="20"/>
              </w:rPr>
              <w:t>Instructional Technology Updates (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5</w:t>
            </w:r>
            <w:r w:rsidRPr="07010032">
              <w:rPr>
                <w:rFonts w:eastAsiaTheme="minorEastAsia"/>
                <w:b/>
                <w:bCs/>
                <w:sz w:val="20"/>
                <w:szCs w:val="20"/>
              </w:rPr>
              <w:t xml:space="preserve"> min)</w:t>
            </w:r>
          </w:p>
          <w:p w14:paraId="03785089" w14:textId="6A7933D0" w:rsidR="001C5F9A" w:rsidRPr="006405BD" w:rsidRDefault="001C5F9A" w:rsidP="0B4C1A7E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B4C1A7E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="62928D85" w:rsidRPr="0B4C1A7E">
              <w:rPr>
                <w:rFonts w:eastAsiaTheme="minorEastAsia"/>
                <w:sz w:val="20"/>
                <w:szCs w:val="20"/>
              </w:rPr>
              <w:t>HyFlex</w:t>
            </w:r>
            <w:proofErr w:type="spellEnd"/>
            <w:r w:rsidR="62928D85" w:rsidRPr="0B4C1A7E">
              <w:rPr>
                <w:rFonts w:eastAsiaTheme="minorEastAsia"/>
                <w:sz w:val="20"/>
                <w:szCs w:val="20"/>
              </w:rPr>
              <w:t>, Interactive displays</w:t>
            </w:r>
          </w:p>
          <w:p w14:paraId="39B64554" w14:textId="535A57B5" w:rsidR="001C5F9A" w:rsidRPr="006405BD" w:rsidRDefault="001C5F9A" w:rsidP="00D57131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8E6BC7" w14:textId="3874F229" w:rsidR="001C5F9A" w:rsidRPr="007E63EF" w:rsidRDefault="2D64751D" w:rsidP="00D57131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="30BF1303" w:rsidRPr="0371C58A">
              <w:rPr>
                <w:rFonts w:eastAsia="Times New Roman"/>
                <w:sz w:val="20"/>
                <w:szCs w:val="20"/>
              </w:rPr>
              <w:t xml:space="preserve"> </w:t>
            </w:r>
            <w:r w:rsidRPr="0371C58A">
              <w:rPr>
                <w:rFonts w:eastAsia="Times New Roman"/>
                <w:sz w:val="20"/>
                <w:szCs w:val="20"/>
              </w:rPr>
              <w:t>II, IV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C976FB" w14:textId="77777777" w:rsidR="001C5F9A" w:rsidRPr="007E63EF" w:rsidRDefault="001C5F9A" w:rsidP="00D5713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I, III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E62BD0" w14:textId="496DD6AB" w:rsidR="001C5F9A" w:rsidRPr="007E63EF" w:rsidRDefault="2D64751D" w:rsidP="0371C58A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371C58A">
              <w:rPr>
                <w:rFonts w:eastAsia="Times New Roman"/>
                <w:sz w:val="20"/>
                <w:szCs w:val="20"/>
              </w:rPr>
              <w:t xml:space="preserve">  K. Hill</w:t>
            </w:r>
          </w:p>
        </w:tc>
      </w:tr>
    </w:tbl>
    <w:p w14:paraId="099BBCC3" w14:textId="4065BBB9" w:rsidR="002121D4" w:rsidRPr="002121D4" w:rsidRDefault="002121D4" w:rsidP="5614B4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5614B4AF">
        <w:rPr>
          <w:rFonts w:ascii="Calibri" w:eastAsia="Times New Roman" w:hAnsi="Calibri" w:cs="Calibri"/>
          <w:b/>
          <w:bCs/>
          <w:sz w:val="20"/>
          <w:szCs w:val="20"/>
        </w:rPr>
        <w:t>Announcements</w:t>
      </w:r>
      <w:r w:rsidRPr="5614B4AF">
        <w:rPr>
          <w:rFonts w:ascii="Calibri" w:eastAsia="Times New Roman" w:hAnsi="Calibri" w:cs="Calibri"/>
          <w:sz w:val="20"/>
          <w:szCs w:val="20"/>
        </w:rPr>
        <w:t> </w:t>
      </w:r>
      <w:r w:rsidR="006405BD" w:rsidRPr="5614B4AF">
        <w:rPr>
          <w:rFonts w:ascii="Calibri" w:eastAsia="Times New Roman" w:hAnsi="Calibri" w:cs="Calibri"/>
          <w:b/>
          <w:bCs/>
          <w:sz w:val="20"/>
          <w:szCs w:val="20"/>
        </w:rPr>
        <w:t>(5 minutes)</w:t>
      </w:r>
    </w:p>
    <w:p w14:paraId="18817717" w14:textId="5CA9D58B" w:rsidR="002121D4" w:rsidRPr="002121D4" w:rsidRDefault="006405BD" w:rsidP="5614B4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5614B4AF">
        <w:rPr>
          <w:rFonts w:ascii="Calibri" w:eastAsia="Times New Roman" w:hAnsi="Calibri" w:cs="Calibri"/>
          <w:b/>
          <w:bCs/>
          <w:sz w:val="20"/>
          <w:szCs w:val="20"/>
        </w:rPr>
        <w:t>Public Comments (5 minutes)</w:t>
      </w:r>
    </w:p>
    <w:p w14:paraId="0654E9C6" w14:textId="42AD78A6" w:rsidR="002121D4" w:rsidRPr="002121D4" w:rsidRDefault="002121D4" w:rsidP="5614B4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5614B4AF">
        <w:rPr>
          <w:rFonts w:ascii="Calibri" w:eastAsia="Times New Roman" w:hAnsi="Calibri" w:cs="Calibri"/>
          <w:b/>
          <w:bCs/>
          <w:sz w:val="20"/>
          <w:szCs w:val="20"/>
        </w:rPr>
        <w:t>Adjourn</w:t>
      </w:r>
      <w:r w:rsidRPr="5614B4AF">
        <w:rPr>
          <w:rFonts w:ascii="Calibri" w:eastAsia="Times New Roman" w:hAnsi="Calibri" w:cs="Calibri"/>
          <w:sz w:val="20"/>
          <w:szCs w:val="20"/>
        </w:rPr>
        <w:t> </w:t>
      </w:r>
    </w:p>
    <w:p w14:paraId="1352C522" w14:textId="17B80FF9" w:rsidR="002121D4" w:rsidRPr="002121D4" w:rsidRDefault="002121D4" w:rsidP="5614B4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5614B4AF">
        <w:rPr>
          <w:rFonts w:ascii="Calibri" w:eastAsia="Times New Roman" w:hAnsi="Calibri" w:cs="Calibri"/>
          <w:b/>
          <w:bCs/>
          <w:sz w:val="20"/>
          <w:szCs w:val="20"/>
        </w:rPr>
        <w:t>Next Scheduled Meeting:</w:t>
      </w:r>
      <w:r w:rsidRPr="5614B4AF">
        <w:rPr>
          <w:rFonts w:ascii="Calibri" w:eastAsia="Times New Roman" w:hAnsi="Calibri" w:cs="Calibri"/>
          <w:sz w:val="20"/>
          <w:szCs w:val="20"/>
        </w:rPr>
        <w:t> </w:t>
      </w:r>
      <w:r w:rsidR="67FACDF1" w:rsidRPr="5614B4AF">
        <w:rPr>
          <w:rFonts w:ascii="Calibri" w:eastAsia="Times New Roman" w:hAnsi="Calibri" w:cs="Calibri"/>
          <w:sz w:val="20"/>
          <w:szCs w:val="20"/>
        </w:rPr>
        <w:t>March 12</w:t>
      </w:r>
      <w:r w:rsidR="67FACDF1" w:rsidRPr="5614B4AF">
        <w:rPr>
          <w:rFonts w:ascii="Calibri" w:eastAsia="Times New Roman" w:hAnsi="Calibri" w:cs="Calibri"/>
          <w:sz w:val="20"/>
          <w:szCs w:val="20"/>
          <w:vertAlign w:val="superscript"/>
        </w:rPr>
        <w:t>th</w:t>
      </w:r>
      <w:r w:rsidR="67FACDF1" w:rsidRPr="5614B4AF">
        <w:rPr>
          <w:rFonts w:ascii="Calibri" w:eastAsia="Times New Roman" w:hAnsi="Calibri" w:cs="Calibri"/>
          <w:sz w:val="20"/>
          <w:szCs w:val="20"/>
        </w:rPr>
        <w:t>, 2024</w:t>
      </w:r>
    </w:p>
    <w:p w14:paraId="69615D0D" w14:textId="3AB79C5B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noProof/>
        </w:rPr>
        <w:drawing>
          <wp:inline distT="0" distB="0" distL="0" distR="0" wp14:anchorId="09FFB004" wp14:editId="1BFC578E">
            <wp:extent cx="6562725" cy="104775"/>
            <wp:effectExtent l="0" t="0" r="9525" b="9525"/>
            <wp:docPr id="5" name="Picture 5" descr="C:\Users\mkunst\AppData\Local\Microsoft\Windows\INetCache\Content.MSO\AD6B9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kunst\AppData\Local\Microsoft\Windows\INetCache\Content.MSO\AD6B9D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573BA24C" w14:textId="77777777" w:rsidR="002121D4" w:rsidRPr="002121D4" w:rsidRDefault="00000000" w:rsidP="002121D4">
      <w:pPr>
        <w:spacing w:after="0" w:line="240" w:lineRule="auto"/>
        <w:ind w:left="645"/>
        <w:textAlignment w:val="baseline"/>
        <w:rPr>
          <w:rFonts w:ascii="Calibri" w:eastAsia="Times New Roman" w:hAnsi="Calibri" w:cs="Calibri"/>
          <w:sz w:val="16"/>
          <w:szCs w:val="16"/>
        </w:rPr>
      </w:pPr>
      <w:hyperlink r:id="rId7" w:tgtFrame="_blank" w:history="1">
        <w:r w:rsidR="002121D4" w:rsidRPr="002121D4">
          <w:rPr>
            <w:rFonts w:ascii="Calibri" w:eastAsia="Times New Roman" w:hAnsi="Calibri" w:cs="Calibri"/>
            <w:b/>
            <w:bCs/>
            <w:sz w:val="16"/>
            <w:szCs w:val="16"/>
            <w:u w:val="single"/>
          </w:rPr>
          <w:t>San Diego Miramar College 2020 – 2027 Strategic Plan Goals</w:t>
        </w:r>
      </w:hyperlink>
      <w:r w:rsidR="002121D4" w:rsidRPr="002121D4">
        <w:rPr>
          <w:rFonts w:ascii="Calibri" w:eastAsia="Times New Roman" w:hAnsi="Calibri" w:cs="Calibri"/>
          <w:sz w:val="16"/>
          <w:szCs w:val="16"/>
        </w:rPr>
        <w:t> </w:t>
      </w:r>
    </w:p>
    <w:p w14:paraId="25CE3100" w14:textId="77777777" w:rsidR="002121D4" w:rsidRPr="002121D4" w:rsidRDefault="002121D4" w:rsidP="002121D4">
      <w:pPr>
        <w:spacing w:after="0" w:line="240" w:lineRule="auto"/>
        <w:ind w:left="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Pathways – Provide student-centered pathways that are responsive to change and focus on student learning, equity, and success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Engagement-Enhance the college experience by providing student-centered programs, curriculum, services, and activities that close achievement gaps, engage students, and remove barriers to their success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III: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Organizational Health-Strengthen Institutional Effectiveness through planning, outcomes assessment, and program review processes in efforts to enhance data-informed decision making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IV: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Relationship Cultivation - Build and sustain a college culture that strengthens participatory governance, equity efforts, and community partnerships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>V: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 Diversity, Equity, and Inclusion (DEI)-Build an environment that embraces diversity, equity, inclusion, Anti-Racism, and social justice for the benefit of the college community  </w:t>
      </w:r>
    </w:p>
    <w:p w14:paraId="723A9C59" w14:textId="54F89661" w:rsidR="002121D4" w:rsidRPr="002121D4" w:rsidRDefault="002121D4" w:rsidP="002121D4">
      <w:pPr>
        <w:spacing w:after="0" w:line="240" w:lineRule="auto"/>
        <w:ind w:left="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371C58A">
        <w:rPr>
          <w:rFonts w:ascii="Calibri" w:eastAsia="Times New Roman" w:hAnsi="Calibri" w:cs="Calibri"/>
          <w:sz w:val="16"/>
          <w:szCs w:val="16"/>
        </w:rPr>
        <w:t xml:space="preserve">** </w:t>
      </w:r>
      <w:hyperlink r:id="rId8">
        <w:r w:rsidRPr="0371C58A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</w:rPr>
          <w:t>ACCJC Accreditation Standards (Adopted June 2014)</w:t>
        </w:r>
      </w:hyperlink>
      <w:r w:rsidRPr="0371C58A">
        <w:rPr>
          <w:rFonts w:ascii="Calibri" w:eastAsia="Times New Roman" w:hAnsi="Calibri" w:cs="Calibri"/>
          <w:b/>
          <w:bCs/>
          <w:sz w:val="16"/>
          <w:szCs w:val="16"/>
          <w:u w:val="single"/>
        </w:rPr>
        <w:t xml:space="preserve">: </w:t>
      </w:r>
      <w:r w:rsidRPr="0371C58A">
        <w:rPr>
          <w:rFonts w:ascii="Calibri" w:eastAsia="Times New Roman" w:hAnsi="Calibri" w:cs="Calibri"/>
          <w:sz w:val="16"/>
          <w:szCs w:val="16"/>
        </w:rPr>
        <w:t xml:space="preserve">Mission, </w:t>
      </w:r>
      <w:r w:rsidR="2EBEE8CC" w:rsidRPr="0371C58A">
        <w:rPr>
          <w:rFonts w:ascii="Calibri" w:eastAsia="Times New Roman" w:hAnsi="Calibri" w:cs="Calibri"/>
          <w:sz w:val="16"/>
          <w:szCs w:val="16"/>
        </w:rPr>
        <w:t xml:space="preserve">I </w:t>
      </w:r>
      <w:r w:rsidRPr="0371C58A">
        <w:rPr>
          <w:rFonts w:ascii="Calibri" w:eastAsia="Times New Roman" w:hAnsi="Calibri" w:cs="Calibri"/>
          <w:sz w:val="16"/>
          <w:szCs w:val="16"/>
        </w:rPr>
        <w:t>Academic Quality and Instructional Effectiveness, and Integrity. II. Student Learning Programs and Support Services. III. Resources. IV. Leadership and Governance. </w:t>
      </w:r>
    </w:p>
    <w:p w14:paraId="4D8CE9E2" w14:textId="77777777" w:rsidR="002121D4" w:rsidRPr="002121D4" w:rsidRDefault="002121D4" w:rsidP="002121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</w:rPr>
        <w:t> </w:t>
      </w:r>
    </w:p>
    <w:p w14:paraId="64456009" w14:textId="77777777" w:rsidR="00E47C26" w:rsidRDefault="00E47C26"/>
    <w:sectPr w:rsidR="00E47C26" w:rsidSect="00355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56PwDsyQCZRWv" int2:id="gRv38Nm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3D"/>
    <w:multiLevelType w:val="multilevel"/>
    <w:tmpl w:val="9F3A0D5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3C7"/>
    <w:multiLevelType w:val="multilevel"/>
    <w:tmpl w:val="F530EC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77F5F"/>
    <w:multiLevelType w:val="multilevel"/>
    <w:tmpl w:val="4F06EF0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770"/>
    <w:multiLevelType w:val="multilevel"/>
    <w:tmpl w:val="C2AA986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A3571"/>
    <w:multiLevelType w:val="multilevel"/>
    <w:tmpl w:val="FF6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1928A"/>
    <w:multiLevelType w:val="hybridMultilevel"/>
    <w:tmpl w:val="2818955A"/>
    <w:lvl w:ilvl="0" w:tplc="3A46FA8A">
      <w:start w:val="1"/>
      <w:numFmt w:val="decimal"/>
      <w:lvlText w:val="%1."/>
      <w:lvlJc w:val="left"/>
      <w:pPr>
        <w:ind w:left="720" w:hanging="360"/>
      </w:pPr>
    </w:lvl>
    <w:lvl w:ilvl="1" w:tplc="22C65282">
      <w:start w:val="1"/>
      <w:numFmt w:val="lowerLetter"/>
      <w:lvlText w:val="%2."/>
      <w:lvlJc w:val="left"/>
      <w:pPr>
        <w:ind w:left="1440" w:hanging="360"/>
      </w:pPr>
    </w:lvl>
    <w:lvl w:ilvl="2" w:tplc="A022E8E8">
      <w:start w:val="1"/>
      <w:numFmt w:val="lowerRoman"/>
      <w:lvlText w:val="%3."/>
      <w:lvlJc w:val="right"/>
      <w:pPr>
        <w:ind w:left="2160" w:hanging="180"/>
      </w:pPr>
    </w:lvl>
    <w:lvl w:ilvl="3" w:tplc="CDF01748">
      <w:start w:val="1"/>
      <w:numFmt w:val="decimal"/>
      <w:lvlText w:val="%4."/>
      <w:lvlJc w:val="left"/>
      <w:pPr>
        <w:ind w:left="2880" w:hanging="360"/>
      </w:pPr>
    </w:lvl>
    <w:lvl w:ilvl="4" w:tplc="80FA622A">
      <w:start w:val="1"/>
      <w:numFmt w:val="lowerLetter"/>
      <w:lvlText w:val="%5."/>
      <w:lvlJc w:val="left"/>
      <w:pPr>
        <w:ind w:left="3600" w:hanging="360"/>
      </w:pPr>
    </w:lvl>
    <w:lvl w:ilvl="5" w:tplc="6310E6AA">
      <w:start w:val="1"/>
      <w:numFmt w:val="lowerRoman"/>
      <w:lvlText w:val="%6."/>
      <w:lvlJc w:val="right"/>
      <w:pPr>
        <w:ind w:left="4320" w:hanging="180"/>
      </w:pPr>
    </w:lvl>
    <w:lvl w:ilvl="6" w:tplc="84589BD8">
      <w:start w:val="1"/>
      <w:numFmt w:val="decimal"/>
      <w:lvlText w:val="%7."/>
      <w:lvlJc w:val="left"/>
      <w:pPr>
        <w:ind w:left="5040" w:hanging="360"/>
      </w:pPr>
    </w:lvl>
    <w:lvl w:ilvl="7" w:tplc="49862922">
      <w:start w:val="1"/>
      <w:numFmt w:val="lowerLetter"/>
      <w:lvlText w:val="%8."/>
      <w:lvlJc w:val="left"/>
      <w:pPr>
        <w:ind w:left="5760" w:hanging="360"/>
      </w:pPr>
    </w:lvl>
    <w:lvl w:ilvl="8" w:tplc="7F50C5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04FA7"/>
    <w:multiLevelType w:val="hybridMultilevel"/>
    <w:tmpl w:val="C8FC1D20"/>
    <w:lvl w:ilvl="0" w:tplc="ABD2416A">
      <w:start w:val="1"/>
      <w:numFmt w:val="upperLetter"/>
      <w:lvlText w:val="%1."/>
      <w:lvlJc w:val="left"/>
      <w:pPr>
        <w:ind w:left="720" w:hanging="360"/>
      </w:pPr>
    </w:lvl>
    <w:lvl w:ilvl="1" w:tplc="CD84C906">
      <w:start w:val="1"/>
      <w:numFmt w:val="lowerLetter"/>
      <w:lvlText w:val="%2."/>
      <w:lvlJc w:val="left"/>
      <w:pPr>
        <w:ind w:left="1440" w:hanging="360"/>
      </w:pPr>
    </w:lvl>
    <w:lvl w:ilvl="2" w:tplc="9BE2C02C">
      <w:start w:val="1"/>
      <w:numFmt w:val="lowerRoman"/>
      <w:lvlText w:val="%3."/>
      <w:lvlJc w:val="right"/>
      <w:pPr>
        <w:ind w:left="2160" w:hanging="180"/>
      </w:pPr>
    </w:lvl>
    <w:lvl w:ilvl="3" w:tplc="08FACEC4">
      <w:start w:val="1"/>
      <w:numFmt w:val="decimal"/>
      <w:lvlText w:val="%4."/>
      <w:lvlJc w:val="left"/>
      <w:pPr>
        <w:ind w:left="2880" w:hanging="360"/>
      </w:pPr>
    </w:lvl>
    <w:lvl w:ilvl="4" w:tplc="CD84CE0E">
      <w:start w:val="1"/>
      <w:numFmt w:val="lowerLetter"/>
      <w:lvlText w:val="%5."/>
      <w:lvlJc w:val="left"/>
      <w:pPr>
        <w:ind w:left="3600" w:hanging="360"/>
      </w:pPr>
    </w:lvl>
    <w:lvl w:ilvl="5" w:tplc="AEC6918A">
      <w:start w:val="1"/>
      <w:numFmt w:val="lowerRoman"/>
      <w:lvlText w:val="%6."/>
      <w:lvlJc w:val="right"/>
      <w:pPr>
        <w:ind w:left="4320" w:hanging="180"/>
      </w:pPr>
    </w:lvl>
    <w:lvl w:ilvl="6" w:tplc="CAD61628">
      <w:start w:val="1"/>
      <w:numFmt w:val="decimal"/>
      <w:lvlText w:val="%7."/>
      <w:lvlJc w:val="left"/>
      <w:pPr>
        <w:ind w:left="5040" w:hanging="360"/>
      </w:pPr>
    </w:lvl>
    <w:lvl w:ilvl="7" w:tplc="5BE4A85C">
      <w:start w:val="1"/>
      <w:numFmt w:val="lowerLetter"/>
      <w:lvlText w:val="%8."/>
      <w:lvlJc w:val="left"/>
      <w:pPr>
        <w:ind w:left="5760" w:hanging="360"/>
      </w:pPr>
    </w:lvl>
    <w:lvl w:ilvl="8" w:tplc="666EEF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5FAD"/>
    <w:multiLevelType w:val="multilevel"/>
    <w:tmpl w:val="91CE120C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E6655"/>
    <w:multiLevelType w:val="hybridMultilevel"/>
    <w:tmpl w:val="21D66CF0"/>
    <w:lvl w:ilvl="0" w:tplc="507E7E2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10ED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B34E2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5416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C6E9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BA2E9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4A2B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62BE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5F600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229"/>
    <w:multiLevelType w:val="hybridMultilevel"/>
    <w:tmpl w:val="FEBAD6C6"/>
    <w:lvl w:ilvl="0" w:tplc="1CE047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054E07"/>
    <w:multiLevelType w:val="multilevel"/>
    <w:tmpl w:val="45EE0FF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86A02"/>
    <w:multiLevelType w:val="hybridMultilevel"/>
    <w:tmpl w:val="5076280C"/>
    <w:lvl w:ilvl="0" w:tplc="921CC580">
      <w:start w:val="1"/>
      <w:numFmt w:val="upperRoman"/>
      <w:lvlText w:val="%1."/>
      <w:lvlJc w:val="left"/>
      <w:pPr>
        <w:ind w:left="765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87D4E16"/>
    <w:multiLevelType w:val="multilevel"/>
    <w:tmpl w:val="DF52C6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919879">
    <w:abstractNumId w:val="6"/>
  </w:num>
  <w:num w:numId="2" w16cid:durableId="1443376973">
    <w:abstractNumId w:val="5"/>
  </w:num>
  <w:num w:numId="3" w16cid:durableId="1509712908">
    <w:abstractNumId w:val="1"/>
  </w:num>
  <w:num w:numId="4" w16cid:durableId="660234116">
    <w:abstractNumId w:val="12"/>
  </w:num>
  <w:num w:numId="5" w16cid:durableId="1835680331">
    <w:abstractNumId w:val="10"/>
  </w:num>
  <w:num w:numId="6" w16cid:durableId="1116369850">
    <w:abstractNumId w:val="8"/>
  </w:num>
  <w:num w:numId="7" w16cid:durableId="1855266018">
    <w:abstractNumId w:val="3"/>
  </w:num>
  <w:num w:numId="8" w16cid:durableId="192425427">
    <w:abstractNumId w:val="0"/>
  </w:num>
  <w:num w:numId="9" w16cid:durableId="1852404043">
    <w:abstractNumId w:val="7"/>
  </w:num>
  <w:num w:numId="10" w16cid:durableId="1151023174">
    <w:abstractNumId w:val="2"/>
  </w:num>
  <w:num w:numId="11" w16cid:durableId="1019625790">
    <w:abstractNumId w:val="4"/>
  </w:num>
  <w:num w:numId="12" w16cid:durableId="135224623">
    <w:abstractNumId w:val="11"/>
  </w:num>
  <w:num w:numId="13" w16cid:durableId="576746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B"/>
    <w:rsid w:val="00012FA5"/>
    <w:rsid w:val="001C5F9A"/>
    <w:rsid w:val="002121D4"/>
    <w:rsid w:val="00327CFB"/>
    <w:rsid w:val="00355FE4"/>
    <w:rsid w:val="006405BD"/>
    <w:rsid w:val="007E63EF"/>
    <w:rsid w:val="00811D1B"/>
    <w:rsid w:val="00937C5B"/>
    <w:rsid w:val="009501A3"/>
    <w:rsid w:val="00966498"/>
    <w:rsid w:val="009B2CA8"/>
    <w:rsid w:val="00A42561"/>
    <w:rsid w:val="00BC633F"/>
    <w:rsid w:val="00BE7993"/>
    <w:rsid w:val="00CD1645"/>
    <w:rsid w:val="00CF32BD"/>
    <w:rsid w:val="00E47C26"/>
    <w:rsid w:val="00E84283"/>
    <w:rsid w:val="0371C58A"/>
    <w:rsid w:val="0378AF70"/>
    <w:rsid w:val="03DAC7FE"/>
    <w:rsid w:val="03E8DF0B"/>
    <w:rsid w:val="0435F25E"/>
    <w:rsid w:val="0479830D"/>
    <w:rsid w:val="05652FC6"/>
    <w:rsid w:val="0584AF6C"/>
    <w:rsid w:val="067084D9"/>
    <w:rsid w:val="06A70120"/>
    <w:rsid w:val="06D2301D"/>
    <w:rsid w:val="07010032"/>
    <w:rsid w:val="07207FCD"/>
    <w:rsid w:val="079D914F"/>
    <w:rsid w:val="08BC502E"/>
    <w:rsid w:val="08FC5265"/>
    <w:rsid w:val="0998B65A"/>
    <w:rsid w:val="0A268FBA"/>
    <w:rsid w:val="0B4C1A7E"/>
    <w:rsid w:val="0B5F9A6C"/>
    <w:rsid w:val="0BC19150"/>
    <w:rsid w:val="0CF1F98F"/>
    <w:rsid w:val="0D52BE5F"/>
    <w:rsid w:val="0D81E6D8"/>
    <w:rsid w:val="0D8639F9"/>
    <w:rsid w:val="0F167B9E"/>
    <w:rsid w:val="0F1E93A4"/>
    <w:rsid w:val="0F732A0F"/>
    <w:rsid w:val="0F87BCB9"/>
    <w:rsid w:val="10A13BA8"/>
    <w:rsid w:val="10BA6405"/>
    <w:rsid w:val="113A579A"/>
    <w:rsid w:val="1184D2FD"/>
    <w:rsid w:val="11D77A28"/>
    <w:rsid w:val="123D0C09"/>
    <w:rsid w:val="1296F05E"/>
    <w:rsid w:val="130FECC6"/>
    <w:rsid w:val="13D8DC6A"/>
    <w:rsid w:val="154EF0CF"/>
    <w:rsid w:val="163D0E77"/>
    <w:rsid w:val="16E58368"/>
    <w:rsid w:val="16F4BB72"/>
    <w:rsid w:val="17829018"/>
    <w:rsid w:val="17EE5C0E"/>
    <w:rsid w:val="1883EDD7"/>
    <w:rsid w:val="195FBF37"/>
    <w:rsid w:val="1A20EA17"/>
    <w:rsid w:val="1CF41DFD"/>
    <w:rsid w:val="1F237C97"/>
    <w:rsid w:val="2006CA3F"/>
    <w:rsid w:val="20333C51"/>
    <w:rsid w:val="207CC347"/>
    <w:rsid w:val="2087807B"/>
    <w:rsid w:val="21C0F336"/>
    <w:rsid w:val="225B1D59"/>
    <w:rsid w:val="22D1C899"/>
    <w:rsid w:val="23F50901"/>
    <w:rsid w:val="24AE0C33"/>
    <w:rsid w:val="24ED1561"/>
    <w:rsid w:val="24EFC135"/>
    <w:rsid w:val="2553C223"/>
    <w:rsid w:val="2577ECFA"/>
    <w:rsid w:val="29274AB8"/>
    <w:rsid w:val="2994F2B6"/>
    <w:rsid w:val="2AD195F8"/>
    <w:rsid w:val="2AD41D21"/>
    <w:rsid w:val="2BD18867"/>
    <w:rsid w:val="2CAEF0B3"/>
    <w:rsid w:val="2D64751D"/>
    <w:rsid w:val="2E04C69C"/>
    <w:rsid w:val="2EB3A004"/>
    <w:rsid w:val="2EBEE8CC"/>
    <w:rsid w:val="301209AF"/>
    <w:rsid w:val="303884A2"/>
    <w:rsid w:val="30A4B632"/>
    <w:rsid w:val="30BF1303"/>
    <w:rsid w:val="31710FF4"/>
    <w:rsid w:val="3273D7ED"/>
    <w:rsid w:val="33263CE8"/>
    <w:rsid w:val="3334B0B2"/>
    <w:rsid w:val="336A0201"/>
    <w:rsid w:val="336D06C8"/>
    <w:rsid w:val="337EBEFA"/>
    <w:rsid w:val="34098A8A"/>
    <w:rsid w:val="3444AF34"/>
    <w:rsid w:val="34BA0298"/>
    <w:rsid w:val="355B9AF3"/>
    <w:rsid w:val="38D2197E"/>
    <w:rsid w:val="38DAAAB2"/>
    <w:rsid w:val="397A0E07"/>
    <w:rsid w:val="398044FD"/>
    <w:rsid w:val="3A24F979"/>
    <w:rsid w:val="3A968811"/>
    <w:rsid w:val="3ACE777E"/>
    <w:rsid w:val="3B2D99A3"/>
    <w:rsid w:val="3BFE1EA1"/>
    <w:rsid w:val="3FE9BF76"/>
    <w:rsid w:val="401E3472"/>
    <w:rsid w:val="408F2FFA"/>
    <w:rsid w:val="40CA7448"/>
    <w:rsid w:val="41466EAA"/>
    <w:rsid w:val="41EEE57F"/>
    <w:rsid w:val="42125A14"/>
    <w:rsid w:val="439CD04A"/>
    <w:rsid w:val="43EB437F"/>
    <w:rsid w:val="44D813E8"/>
    <w:rsid w:val="451843E8"/>
    <w:rsid w:val="45539345"/>
    <w:rsid w:val="45FE90E5"/>
    <w:rsid w:val="46EF1DA8"/>
    <w:rsid w:val="46FF6729"/>
    <w:rsid w:val="473072DC"/>
    <w:rsid w:val="49172DE0"/>
    <w:rsid w:val="4921F9A2"/>
    <w:rsid w:val="4BA4AF18"/>
    <w:rsid w:val="4CFD524C"/>
    <w:rsid w:val="4D08055E"/>
    <w:rsid w:val="4F330A3F"/>
    <w:rsid w:val="4F3E3D8A"/>
    <w:rsid w:val="4F53D0B3"/>
    <w:rsid w:val="50931236"/>
    <w:rsid w:val="509D2EA0"/>
    <w:rsid w:val="51995C95"/>
    <w:rsid w:val="528B7175"/>
    <w:rsid w:val="52B6ED82"/>
    <w:rsid w:val="53838789"/>
    <w:rsid w:val="54C1A9A1"/>
    <w:rsid w:val="555A7F77"/>
    <w:rsid w:val="55E093B4"/>
    <w:rsid w:val="5614B4AF"/>
    <w:rsid w:val="58CEA85B"/>
    <w:rsid w:val="5DF9A029"/>
    <w:rsid w:val="5E65DEF7"/>
    <w:rsid w:val="5F6FB48E"/>
    <w:rsid w:val="5F95708A"/>
    <w:rsid w:val="610B84EF"/>
    <w:rsid w:val="6142F0F7"/>
    <w:rsid w:val="62928D85"/>
    <w:rsid w:val="63A3557B"/>
    <w:rsid w:val="66D580A5"/>
    <w:rsid w:val="67FACDF1"/>
    <w:rsid w:val="67FF93EE"/>
    <w:rsid w:val="68320CB6"/>
    <w:rsid w:val="69790252"/>
    <w:rsid w:val="6A3FA3DE"/>
    <w:rsid w:val="6A9FBF6E"/>
    <w:rsid w:val="6AB20D04"/>
    <w:rsid w:val="6AE010B7"/>
    <w:rsid w:val="6C06B6EB"/>
    <w:rsid w:val="6CA530F7"/>
    <w:rsid w:val="6D29C3A9"/>
    <w:rsid w:val="6DA2874C"/>
    <w:rsid w:val="6EBEE27C"/>
    <w:rsid w:val="6ED42908"/>
    <w:rsid w:val="6F9A597D"/>
    <w:rsid w:val="7084051A"/>
    <w:rsid w:val="70F51AA8"/>
    <w:rsid w:val="7119F0DA"/>
    <w:rsid w:val="714F523B"/>
    <w:rsid w:val="7162D633"/>
    <w:rsid w:val="71FFD100"/>
    <w:rsid w:val="72119C31"/>
    <w:rsid w:val="74B63845"/>
    <w:rsid w:val="75669E1B"/>
    <w:rsid w:val="75A90169"/>
    <w:rsid w:val="75FF8324"/>
    <w:rsid w:val="776867D7"/>
    <w:rsid w:val="7A0DD5CA"/>
    <w:rsid w:val="7AA32D54"/>
    <w:rsid w:val="7D45768C"/>
    <w:rsid w:val="7D5962F1"/>
    <w:rsid w:val="7D64B1F2"/>
    <w:rsid w:val="7D799D86"/>
    <w:rsid w:val="7E1D64B7"/>
    <w:rsid w:val="7F7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3A673"/>
  <w15:chartTrackingRefBased/>
  <w15:docId w15:val="{E295E1B7-22D6-46A5-9896-8FDD130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21D4"/>
  </w:style>
  <w:style w:type="character" w:customStyle="1" w:styleId="eop">
    <w:name w:val="eop"/>
    <w:basedOn w:val="DefaultParagraphFont"/>
    <w:rsid w:val="002121D4"/>
  </w:style>
  <w:style w:type="paragraph" w:styleId="ListParagraph">
    <w:name w:val="List Paragraph"/>
    <w:basedOn w:val="Normal"/>
    <w:uiPriority w:val="34"/>
    <w:qFormat/>
    <w:rsid w:val="00BE799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miramar.edu/evidence/San%20Diego%20Miramar%20College%20SER%20On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miramar.edu/services/planning/outco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20/10/relationships/intelligence" Target="intelligence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1899</Characters>
  <Application>Microsoft Office Word</Application>
  <DocSecurity>0</DocSecurity>
  <Lines>82</Lines>
  <Paragraphs>61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Kunst</dc:creator>
  <cp:keywords/>
  <dc:description/>
  <cp:lastModifiedBy>Alex Munoz</cp:lastModifiedBy>
  <cp:revision>10</cp:revision>
  <dcterms:created xsi:type="dcterms:W3CDTF">2023-12-06T21:33:00Z</dcterms:created>
  <dcterms:modified xsi:type="dcterms:W3CDTF">2024-02-09T15:37:00Z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6864a774163fabbea02c4b10fdd10ae39bdf52d986de9b873a99be93a369cf6e</vt:lpwstr>
  </property>
</Properties>
</file>